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686"/>
      </w:tblGrid>
      <w:tr w:rsidR="002B523B" w:rsidRPr="00FB0A1F" w:rsidTr="000C661D">
        <w:trPr>
          <w:trHeight w:val="1869"/>
        </w:trPr>
        <w:tc>
          <w:tcPr>
            <w:tcW w:w="3969" w:type="dxa"/>
          </w:tcPr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Адыгея</w:t>
            </w:r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УПРАВЛЕНИЕ</w:t>
            </w:r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2B523B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8(877-2) 52-31-58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факс 8(877-2) 52-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00</w:t>
            </w:r>
          </w:p>
          <w:p w:rsidR="002B523B" w:rsidRPr="00FB0A1F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47065" cy="8801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Адыгэ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Республикэм</w:t>
            </w:r>
            <w:proofErr w:type="spellEnd"/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образованиеу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Къалэу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и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Администрацие</w:t>
            </w:r>
            <w:proofErr w:type="spellEnd"/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ИФИНАНСОВЭ ИУПРАВЛЕНИЕ</w:t>
            </w:r>
          </w:p>
          <w:p w:rsidR="002B523B" w:rsidRPr="00B853F7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, 21</w:t>
            </w:r>
          </w:p>
          <w:p w:rsidR="002B523B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 8(877-2) 52-31-58 факс 8(877-2) 52-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00</w:t>
            </w:r>
          </w:p>
          <w:p w:rsidR="002B523B" w:rsidRPr="00FB0A1F" w:rsidRDefault="002B523B" w:rsidP="000C66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2B523B" w:rsidRPr="00FB0A1F" w:rsidTr="000C661D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2B523B" w:rsidRPr="00FB0A1F" w:rsidRDefault="002B523B" w:rsidP="000C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B523B" w:rsidRPr="00FB0A1F" w:rsidRDefault="002B523B" w:rsidP="002B5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26B" w:rsidRPr="00886EAB" w:rsidRDefault="00E2726B" w:rsidP="00E2726B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E2726B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886EAB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87-о</w:t>
      </w:r>
    </w:p>
    <w:p w:rsidR="00E2726B" w:rsidRPr="00E2726B" w:rsidRDefault="00E2726B" w:rsidP="00E2726B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E2726B" w:rsidRPr="00E2726B" w:rsidRDefault="00E2726B" w:rsidP="00E2726B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left"/>
        <w:outlineLvl w:val="1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E2726B" w:rsidRPr="00886EAB" w:rsidRDefault="00E2726B" w:rsidP="00E2726B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left"/>
        <w:outlineLvl w:val="1"/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</w:pPr>
      <w:r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«</w:t>
      </w:r>
      <w:r w:rsidR="00886EAB"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18</w:t>
      </w:r>
      <w:r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 xml:space="preserve">» </w:t>
      </w:r>
      <w:r w:rsidR="00886EAB"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сентября</w:t>
      </w:r>
      <w:r w:rsidR="00C63A9A"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 xml:space="preserve"> </w:t>
      </w:r>
      <w:r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20</w:t>
      </w:r>
      <w:r w:rsidR="003665F2"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2</w:t>
      </w:r>
      <w:r w:rsidR="006C4FE8"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3</w:t>
      </w:r>
      <w:r w:rsidR="003665F2"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 xml:space="preserve"> </w:t>
      </w:r>
      <w:r w:rsidRPr="00886EAB">
        <w:rPr>
          <w:rFonts w:ascii="Times New Roman" w:hAnsi="Times New Roman" w:cs="Mangal"/>
          <w:kern w:val="1"/>
          <w:sz w:val="28"/>
          <w:szCs w:val="28"/>
          <w:u w:val="single"/>
          <w:lang w:eastAsia="hi-IN" w:bidi="hi-IN"/>
        </w:rPr>
        <w:t>г.</w:t>
      </w:r>
    </w:p>
    <w:p w:rsidR="00E2726B" w:rsidRDefault="00E2726B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315C9" w:rsidTr="00864D94">
        <w:tc>
          <w:tcPr>
            <w:tcW w:w="4928" w:type="dxa"/>
          </w:tcPr>
          <w:p w:rsidR="00B315C9" w:rsidRPr="00C63A9A" w:rsidRDefault="00B315C9" w:rsidP="00707D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A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C00DC" w:rsidRPr="00C63A9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изменения в приказ Финансового управления Администрации муниципального образования «Город Майкоп» от 30.12.2020 № 103-о </w:t>
            </w:r>
            <w:r w:rsidR="00A25E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2A2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</w:t>
            </w:r>
            <w:r w:rsidRPr="00C63A9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мониторинга качества финансового менеджмента в отношении главных администраторов средств бюджета муниципального образования </w:t>
            </w:r>
            <w:r w:rsidR="00A25E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A9A">
              <w:rPr>
                <w:rFonts w:ascii="Times New Roman" w:hAnsi="Times New Roman" w:cs="Times New Roman"/>
                <w:sz w:val="26"/>
                <w:szCs w:val="26"/>
              </w:rPr>
              <w:t>Город Майкоп»</w:t>
            </w:r>
          </w:p>
        </w:tc>
      </w:tr>
    </w:tbl>
    <w:p w:rsidR="00BC00DC" w:rsidRDefault="00BC00DC">
      <w:pPr>
        <w:rPr>
          <w:rFonts w:ascii="Times New Roman" w:hAnsi="Times New Roman" w:cs="Times New Roman"/>
          <w:sz w:val="28"/>
          <w:szCs w:val="28"/>
        </w:rPr>
      </w:pPr>
    </w:p>
    <w:p w:rsidR="008452F3" w:rsidRPr="00E2726B" w:rsidRDefault="008452F3">
      <w:pPr>
        <w:rPr>
          <w:rFonts w:ascii="Times New Roman" w:hAnsi="Times New Roman" w:cs="Times New Roman"/>
          <w:sz w:val="28"/>
          <w:szCs w:val="28"/>
        </w:rPr>
      </w:pPr>
      <w:r w:rsidRPr="00E2726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10" w:history="1">
        <w:r w:rsidRPr="00864D94">
          <w:rPr>
            <w:rStyle w:val="a4"/>
            <w:rFonts w:ascii="Times New Roman" w:hAnsi="Times New Roman"/>
            <w:color w:val="auto"/>
            <w:sz w:val="28"/>
            <w:szCs w:val="28"/>
          </w:rPr>
          <w:t>пункта 6 статьи 160.2-1</w:t>
        </w:r>
      </w:hyperlink>
      <w:r w:rsidRPr="00E272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315C9">
        <w:rPr>
          <w:rFonts w:ascii="Times New Roman" w:hAnsi="Times New Roman" w:cs="Times New Roman"/>
          <w:sz w:val="28"/>
          <w:szCs w:val="28"/>
        </w:rPr>
        <w:t xml:space="preserve">, </w:t>
      </w:r>
      <w:r w:rsidR="00B315C9" w:rsidRPr="00B315C9">
        <w:rPr>
          <w:rFonts w:ascii="Times New Roman" w:hAnsi="Times New Roman" w:cs="Times New Roman"/>
          <w:sz w:val="28"/>
          <w:szCs w:val="28"/>
        </w:rPr>
        <w:t>совершенствования процедуры проведения мониторинга и оценки качества управления муниципальными финансами и соблюдения требований бюджетного законодательства главны</w:t>
      </w:r>
      <w:r w:rsidR="00B315C9">
        <w:rPr>
          <w:rFonts w:ascii="Times New Roman" w:hAnsi="Times New Roman" w:cs="Times New Roman"/>
          <w:sz w:val="28"/>
          <w:szCs w:val="28"/>
        </w:rPr>
        <w:t xml:space="preserve">ми </w:t>
      </w:r>
      <w:r w:rsidR="00B315C9" w:rsidRPr="00B315C9">
        <w:rPr>
          <w:rFonts w:ascii="Times New Roman" w:hAnsi="Times New Roman" w:cs="Times New Roman"/>
          <w:sz w:val="28"/>
          <w:szCs w:val="28"/>
        </w:rPr>
        <w:t>администратор</w:t>
      </w:r>
      <w:r w:rsidR="00B315C9">
        <w:rPr>
          <w:rFonts w:ascii="Times New Roman" w:hAnsi="Times New Roman" w:cs="Times New Roman"/>
          <w:sz w:val="28"/>
          <w:szCs w:val="28"/>
        </w:rPr>
        <w:t>ами</w:t>
      </w:r>
      <w:r w:rsidR="00B315C9" w:rsidRPr="00B315C9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</w:t>
      </w:r>
      <w:r w:rsidR="00A25EA2">
        <w:rPr>
          <w:rFonts w:ascii="Times New Roman" w:hAnsi="Times New Roman" w:cs="Times New Roman"/>
          <w:sz w:val="28"/>
          <w:szCs w:val="28"/>
        </w:rPr>
        <w:t>«</w:t>
      </w:r>
      <w:r w:rsidR="00B315C9" w:rsidRPr="00B315C9">
        <w:rPr>
          <w:rFonts w:ascii="Times New Roman" w:hAnsi="Times New Roman" w:cs="Times New Roman"/>
          <w:sz w:val="28"/>
          <w:szCs w:val="28"/>
        </w:rPr>
        <w:t>Город Майкоп»</w:t>
      </w:r>
      <w:r w:rsidRPr="00E2726B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8452F3" w:rsidRDefault="008452F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2726B">
        <w:rPr>
          <w:rFonts w:ascii="Times New Roman" w:hAnsi="Times New Roman" w:cs="Times New Roman"/>
          <w:sz w:val="28"/>
          <w:szCs w:val="28"/>
        </w:rPr>
        <w:t xml:space="preserve">1. </w:t>
      </w:r>
      <w:r w:rsidR="00BC00DC">
        <w:rPr>
          <w:rFonts w:ascii="Times New Roman" w:hAnsi="Times New Roman" w:cs="Times New Roman"/>
          <w:sz w:val="28"/>
          <w:szCs w:val="28"/>
        </w:rPr>
        <w:t xml:space="preserve">Внести в приказ Финансового управления Администрации муниципального образования «Город Майкоп» от 30.12.2020 № 103-о «О порядке </w:t>
      </w:r>
      <w:r w:rsidR="00BC00DC" w:rsidRPr="00B315C9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в отношении главных администраторов средств бюджета муниципального образования «Город Майкоп»</w:t>
      </w:r>
      <w:r w:rsidR="00BC00DC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Pr="00E2726B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качества финансового менеджмента в отношении главных администраторов средств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BC00D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E2726B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971AA1">
          <w:rPr>
            <w:rStyle w:val="a4"/>
            <w:rFonts w:ascii="Times New Roman" w:hAnsi="Times New Roman"/>
            <w:color w:val="auto"/>
            <w:sz w:val="28"/>
            <w:szCs w:val="28"/>
          </w:rPr>
          <w:t>прилагается).</w:t>
        </w:r>
      </w:hyperlink>
    </w:p>
    <w:p w:rsidR="009D7179" w:rsidRPr="009D7179" w:rsidRDefault="00971AA1" w:rsidP="000438F5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71AA1">
        <w:rPr>
          <w:rFonts w:ascii="Times New Roman" w:hAnsi="Times New Roman" w:cs="Times New Roman"/>
          <w:sz w:val="28"/>
          <w:szCs w:val="28"/>
        </w:rPr>
        <w:t>2</w:t>
      </w:r>
      <w:r w:rsidR="008452F3" w:rsidRPr="00971AA1">
        <w:rPr>
          <w:rFonts w:ascii="Times New Roman" w:hAnsi="Times New Roman" w:cs="Times New Roman"/>
          <w:sz w:val="28"/>
          <w:szCs w:val="28"/>
        </w:rPr>
        <w:t>.</w:t>
      </w:r>
      <w:r w:rsidR="008452F3" w:rsidRPr="004C52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" w:name="sub_4"/>
      <w:bookmarkEnd w:id="1"/>
      <w:r w:rsidR="000438F5" w:rsidRPr="002F58E1">
        <w:rPr>
          <w:rFonts w:ascii="Times New Roman" w:hAnsi="Times New Roman" w:cs="Times New Roman"/>
          <w:sz w:val="28"/>
          <w:szCs w:val="28"/>
        </w:rPr>
        <w:t xml:space="preserve">Отделу финансово </w:t>
      </w:r>
      <w:r w:rsidR="00416C0B">
        <w:rPr>
          <w:rFonts w:ascii="Times New Roman" w:hAnsi="Times New Roman" w:cs="Times New Roman"/>
          <w:sz w:val="28"/>
          <w:szCs w:val="28"/>
        </w:rPr>
        <w:t>–</w:t>
      </w:r>
      <w:r w:rsidR="000438F5" w:rsidRPr="002F58E1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416C0B">
        <w:rPr>
          <w:rFonts w:ascii="Times New Roman" w:hAnsi="Times New Roman" w:cs="Times New Roman"/>
          <w:sz w:val="28"/>
          <w:szCs w:val="28"/>
        </w:rPr>
        <w:t xml:space="preserve"> и</w:t>
      </w:r>
      <w:r w:rsidR="000438F5" w:rsidRPr="002F58E1">
        <w:rPr>
          <w:rFonts w:ascii="Times New Roman" w:hAnsi="Times New Roman" w:cs="Times New Roman"/>
          <w:sz w:val="28"/>
          <w:szCs w:val="28"/>
        </w:rPr>
        <w:t xml:space="preserve"> методологического обеспечения (И.В. Кра</w:t>
      </w:r>
      <w:r w:rsidR="002F58E1" w:rsidRPr="002F58E1">
        <w:rPr>
          <w:rFonts w:ascii="Times New Roman" w:hAnsi="Times New Roman" w:cs="Times New Roman"/>
          <w:sz w:val="28"/>
          <w:szCs w:val="28"/>
        </w:rPr>
        <w:t>маренко)</w:t>
      </w:r>
      <w:r w:rsidR="002F5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179" w:rsidRPr="009D7179">
        <w:rPr>
          <w:rFonts w:ascii="Times New Roman" w:hAnsi="Times New Roman" w:cs="Times New Roman"/>
          <w:sz w:val="28"/>
          <w:szCs w:val="28"/>
        </w:rPr>
        <w:t>проводить мониторинг качества финансового менеджмента в отношении главных администраторов средств бюджета муниципального образования «Город Майкоп» согласно установленным срокам.</w:t>
      </w:r>
    </w:p>
    <w:p w:rsidR="00295573" w:rsidRPr="00295573" w:rsidRDefault="00295573" w:rsidP="0004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административно-аналитического и информационного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И.В.Калиниченко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в электронном периодическом справочнике </w:t>
      </w:r>
      <w:r w:rsidR="00A25E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Система Гарант».</w:t>
      </w:r>
    </w:p>
    <w:p w:rsidR="008452F3" w:rsidRPr="00E2726B" w:rsidRDefault="0097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2F3" w:rsidRPr="00E272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2F3" w:rsidRPr="00E27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2F3" w:rsidRPr="00E2726B">
        <w:rPr>
          <w:rFonts w:ascii="Times New Roman" w:hAnsi="Times New Roman" w:cs="Times New Roman"/>
          <w:sz w:val="28"/>
          <w:szCs w:val="28"/>
        </w:rPr>
        <w:t xml:space="preserve"> </w:t>
      </w:r>
      <w:r w:rsidR="00295573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8452F3" w:rsidRPr="00E2726B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0438F5" w:rsidRPr="000438F5">
        <w:t xml:space="preserve"> </w:t>
      </w:r>
      <w:r w:rsidR="008452F3" w:rsidRPr="00E2726B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2"/>
    <w:p w:rsidR="00295573" w:rsidRPr="008E723F" w:rsidRDefault="00295573" w:rsidP="00295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723F">
        <w:rPr>
          <w:rFonts w:ascii="Times New Roman" w:hAnsi="Times New Roman" w:cs="Times New Roman"/>
          <w:sz w:val="28"/>
          <w:szCs w:val="28"/>
        </w:rPr>
        <w:t>. Приказ «</w:t>
      </w:r>
      <w:r w:rsidR="003F7EB4" w:rsidRPr="003F7EB4">
        <w:rPr>
          <w:rFonts w:ascii="Times New Roman" w:hAnsi="Times New Roman" w:cs="Times New Roman"/>
          <w:sz w:val="28"/>
          <w:szCs w:val="28"/>
        </w:rPr>
        <w:t>О внесении изменения в приказ Финансового управления Администрации муниципального образования «Город Майкоп» от 30.12.2020 № 103-о «О порядке проведения мониторинга качества финансового менеджмента в отношении главных администраторов средств бюджета муниципал</w:t>
      </w:r>
      <w:r w:rsidR="003F7EB4">
        <w:rPr>
          <w:rFonts w:ascii="Times New Roman" w:hAnsi="Times New Roman" w:cs="Times New Roman"/>
          <w:sz w:val="28"/>
          <w:szCs w:val="28"/>
        </w:rPr>
        <w:t>ьного образования «Город Майкоп</w:t>
      </w:r>
      <w:r w:rsidRPr="008E723F">
        <w:rPr>
          <w:rFonts w:ascii="Times New Roman" w:hAnsi="Times New Roman" w:cs="Times New Roman"/>
          <w:sz w:val="28"/>
          <w:szCs w:val="28"/>
        </w:rPr>
        <w:t xml:space="preserve">»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52F3" w:rsidRDefault="008452F3"/>
    <w:p w:rsidR="008E723F" w:rsidRDefault="008E723F"/>
    <w:p w:rsidR="008E723F" w:rsidRDefault="008E723F"/>
    <w:p w:rsidR="008E723F" w:rsidRDefault="008E723F"/>
    <w:p w:rsidR="008E723F" w:rsidRDefault="008E723F"/>
    <w:p w:rsidR="008E723F" w:rsidRDefault="008E723F"/>
    <w:p w:rsidR="00AE7EAB" w:rsidRDefault="00643D20" w:rsidP="00D60554">
      <w:pPr>
        <w:ind w:firstLine="142"/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2726B" w:rsidRPr="00E272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26B">
        <w:rPr>
          <w:rFonts w:ascii="Times New Roman" w:hAnsi="Times New Roman" w:cs="Times New Roman"/>
          <w:sz w:val="28"/>
          <w:szCs w:val="28"/>
        </w:rPr>
        <w:t xml:space="preserve">     </w:t>
      </w:r>
      <w:r w:rsidR="00E2726B" w:rsidRPr="00E2726B">
        <w:rPr>
          <w:rFonts w:ascii="Times New Roman" w:hAnsi="Times New Roman" w:cs="Times New Roman"/>
          <w:sz w:val="28"/>
          <w:szCs w:val="28"/>
        </w:rPr>
        <w:t xml:space="preserve">  </w:t>
      </w:r>
      <w:r w:rsidR="00D605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26B" w:rsidRPr="00E2726B">
        <w:rPr>
          <w:rFonts w:ascii="Times New Roman" w:hAnsi="Times New Roman" w:cs="Times New Roman"/>
          <w:sz w:val="28"/>
          <w:szCs w:val="28"/>
        </w:rPr>
        <w:t xml:space="preserve">   </w:t>
      </w:r>
      <w:r w:rsidR="00E2726B">
        <w:rPr>
          <w:rFonts w:ascii="Times New Roman" w:hAnsi="Times New Roman" w:cs="Times New Roman"/>
          <w:sz w:val="28"/>
          <w:szCs w:val="28"/>
        </w:rPr>
        <w:t xml:space="preserve">    </w:t>
      </w:r>
      <w:r w:rsidR="00E2726B" w:rsidRPr="00E2726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Л.В.Ялина</w:t>
      </w:r>
      <w:proofErr w:type="spellEnd"/>
    </w:p>
    <w:p w:rsidR="000438F5" w:rsidRDefault="000438F5"/>
    <w:p w:rsidR="000438F5" w:rsidRDefault="000438F5"/>
    <w:p w:rsidR="000438F5" w:rsidRDefault="000438F5"/>
    <w:p w:rsidR="002F58E1" w:rsidRDefault="002F58E1"/>
    <w:p w:rsidR="00023401" w:rsidRDefault="00023401"/>
    <w:p w:rsidR="00886319" w:rsidRDefault="00886319"/>
    <w:p w:rsidR="002F58E1" w:rsidRDefault="002F58E1"/>
    <w:p w:rsidR="000438F5" w:rsidRDefault="000438F5"/>
    <w:p w:rsidR="00643D20" w:rsidRDefault="00643D20"/>
    <w:p w:rsidR="006427D2" w:rsidRDefault="006427D2"/>
    <w:p w:rsidR="009F7310" w:rsidRDefault="009F7310"/>
    <w:p w:rsidR="000438F5" w:rsidRDefault="000438F5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/>
    <w:p w:rsidR="00971AA1" w:rsidRDefault="00971AA1">
      <w:pPr>
        <w:rPr>
          <w:lang w:val="en-US"/>
        </w:rPr>
      </w:pPr>
    </w:p>
    <w:p w:rsidR="000C661D" w:rsidRDefault="000C661D">
      <w:pPr>
        <w:rPr>
          <w:lang w:val="en-US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</w:tblGrid>
      <w:tr w:rsidR="00DB17F6" w:rsidTr="007A02B3">
        <w:trPr>
          <w:trHeight w:val="3686"/>
        </w:trPr>
        <w:tc>
          <w:tcPr>
            <w:tcW w:w="4262" w:type="dxa"/>
          </w:tcPr>
          <w:p w:rsidR="00DB17F6" w:rsidRDefault="00DB17F6" w:rsidP="00DB17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3" w:name="sub_1000"/>
            <w:r w:rsidRPr="00DB17F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  <w:p w:rsidR="00DB17F6" w:rsidRDefault="00DB17F6" w:rsidP="00DB17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B17F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DB17F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приказу</w:t>
              </w:r>
            </w:hyperlink>
            <w:r w:rsidRPr="00DB17F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Финансового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</w:t>
            </w:r>
            <w:r w:rsidRPr="00DB17F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правления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643D2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дминистрации муниципального образования «Город Майкоп»</w:t>
            </w:r>
          </w:p>
          <w:p w:rsidR="007A02B3" w:rsidRPr="007B7DDB" w:rsidRDefault="00DB17F6" w:rsidP="00DB17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643D2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</w:t>
            </w:r>
            <w:r w:rsidR="003665F2" w:rsidRPr="00643D2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471F1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30.12.2020</w:t>
            </w:r>
            <w:r w:rsidRPr="00643D2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№</w:t>
            </w:r>
            <w:r w:rsidR="00471F1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103-о</w:t>
            </w:r>
          </w:p>
          <w:p w:rsidR="00471F10" w:rsidRDefault="00471F10" w:rsidP="00DB17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редакции приказа Финансового управления Администрации муниципального образования «Город Майкоп» </w:t>
            </w:r>
          </w:p>
          <w:p w:rsidR="00DB17F6" w:rsidRPr="00643D20" w:rsidRDefault="00471F10" w:rsidP="00DB17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 ____________№ ____</w:t>
            </w:r>
          </w:p>
          <w:p w:rsidR="00DB17F6" w:rsidRPr="003F4185" w:rsidRDefault="00DB17F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bookmarkEnd w:id="3"/>
    </w:tbl>
    <w:p w:rsidR="008452F3" w:rsidRPr="00E9637D" w:rsidRDefault="008452F3">
      <w:pPr>
        <w:rPr>
          <w:rFonts w:ascii="Times New Roman" w:hAnsi="Times New Roman" w:cs="Times New Roman"/>
          <w:sz w:val="16"/>
          <w:szCs w:val="16"/>
        </w:rPr>
      </w:pPr>
    </w:p>
    <w:p w:rsidR="008452F3" w:rsidRPr="00DB17F6" w:rsidRDefault="008452F3">
      <w:pPr>
        <w:pStyle w:val="1"/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Порядок</w:t>
      </w:r>
      <w:r w:rsidRPr="00DB17F6">
        <w:rPr>
          <w:rFonts w:ascii="Times New Roman" w:hAnsi="Times New Roman" w:cs="Times New Roman"/>
          <w:sz w:val="28"/>
          <w:szCs w:val="28"/>
        </w:rPr>
        <w:br/>
        <w:t xml:space="preserve">проведения мониторинга качества финансового менеджмента в отношении главных администраторов средств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8452F3" w:rsidRPr="00E9637D" w:rsidRDefault="008452F3">
      <w:pPr>
        <w:rPr>
          <w:rFonts w:ascii="Times New Roman" w:hAnsi="Times New Roman" w:cs="Times New Roman"/>
          <w:sz w:val="16"/>
          <w:szCs w:val="16"/>
        </w:rPr>
      </w:pPr>
    </w:p>
    <w:p w:rsidR="008452F3" w:rsidRPr="00DB17F6" w:rsidRDefault="008452F3" w:rsidP="00D76570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DB17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6570" w:rsidRPr="00D76570">
        <w:rPr>
          <w:rFonts w:ascii="Times New Roman" w:hAnsi="Times New Roman" w:cs="Times New Roman"/>
          <w:sz w:val="28"/>
          <w:szCs w:val="28"/>
        </w:rPr>
        <w:t>Порядок</w:t>
      </w:r>
      <w:r w:rsidR="00D76570">
        <w:rPr>
          <w:rFonts w:ascii="Times New Roman" w:hAnsi="Times New Roman" w:cs="Times New Roman"/>
          <w:sz w:val="28"/>
          <w:szCs w:val="28"/>
        </w:rPr>
        <w:t xml:space="preserve"> </w:t>
      </w:r>
      <w:r w:rsidR="00D76570" w:rsidRPr="00D76570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в отношении главных администраторов средств бюджета муниципального образования «Город Майкоп»</w:t>
      </w:r>
      <w:r w:rsidR="00D76570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B17F6">
        <w:rPr>
          <w:rFonts w:ascii="Times New Roman" w:hAnsi="Times New Roman" w:cs="Times New Roman"/>
          <w:sz w:val="28"/>
          <w:szCs w:val="28"/>
        </w:rPr>
        <w:t>определяет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менеджмента, правила формирования и представления отчета о результатах указанного мониторинга, процедуру и сроки проведения мониторинга качества финансового менеджмента, осуществляемого главными администраторами средств</w:t>
      </w:r>
      <w:proofErr w:type="gramEnd"/>
      <w:r w:rsidRPr="00DB17F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DB17F6">
        <w:rPr>
          <w:rFonts w:ascii="Times New Roman" w:hAnsi="Times New Roman" w:cs="Times New Roman"/>
          <w:sz w:val="28"/>
          <w:szCs w:val="28"/>
        </w:rPr>
        <w:t>(далее - главные администраторы бюджетных средств</w:t>
      </w:r>
      <w:r w:rsidR="00F27DDF">
        <w:rPr>
          <w:rFonts w:ascii="Times New Roman" w:hAnsi="Times New Roman" w:cs="Times New Roman"/>
          <w:sz w:val="28"/>
          <w:szCs w:val="28"/>
        </w:rPr>
        <w:t>, ГАБС</w:t>
      </w:r>
      <w:r w:rsidRPr="00DB17F6">
        <w:rPr>
          <w:rFonts w:ascii="Times New Roman" w:hAnsi="Times New Roman" w:cs="Times New Roman"/>
          <w:sz w:val="28"/>
          <w:szCs w:val="28"/>
        </w:rPr>
        <w:t>).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DB17F6">
        <w:rPr>
          <w:rFonts w:ascii="Times New Roman" w:hAnsi="Times New Roman" w:cs="Times New Roman"/>
          <w:sz w:val="28"/>
          <w:szCs w:val="28"/>
        </w:rPr>
        <w:t>2. Для целей Порядка используются следующие основные понятия: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bookmarkStart w:id="6" w:name="sub_10021"/>
      <w:bookmarkEnd w:id="5"/>
      <w:r w:rsidRPr="00DB17F6">
        <w:rPr>
          <w:rFonts w:ascii="Times New Roman" w:hAnsi="Times New Roman" w:cs="Times New Roman"/>
          <w:sz w:val="28"/>
          <w:szCs w:val="28"/>
        </w:rPr>
        <w:t xml:space="preserve">1) главные администраторы бюджетных средств - главные распорядители средств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 xml:space="preserve">, являющиеся одновременно главными распорядителями средств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 xml:space="preserve">, и главные администраторы источников финансирования дефицита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>;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bookmarkStart w:id="7" w:name="sub_10022"/>
      <w:bookmarkEnd w:id="6"/>
      <w:r w:rsidRPr="00DB17F6">
        <w:rPr>
          <w:rFonts w:ascii="Times New Roman" w:hAnsi="Times New Roman" w:cs="Times New Roman"/>
          <w:sz w:val="28"/>
          <w:szCs w:val="28"/>
        </w:rPr>
        <w:t>2) целевое значение показателя качества финансового менеджмента - целевой ориентир значения показателя качества финансового менеджмента, достижение которого свидетельствует о высоком качестве 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DB17F6">
        <w:rPr>
          <w:rFonts w:ascii="Times New Roman" w:hAnsi="Times New Roman" w:cs="Times New Roman"/>
          <w:sz w:val="28"/>
          <w:szCs w:val="28"/>
        </w:rPr>
        <w:t>3. Мониторинг качества финансового менеджмента, осуществляемого главными администраторами бюджетных средств (далее - мониторинг), проводится в целях:</w:t>
      </w:r>
    </w:p>
    <w:bookmarkEnd w:id="8"/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- определения качества финансового менеджмента, осуществляемого главными администраторами бюджетных средств;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 xml:space="preserve">- предупреждения, выявления и пресечения бюджетных нарушений, определенных </w:t>
      </w:r>
      <w:hyperlink r:id="rId11" w:history="1">
        <w:r w:rsidRPr="00DB17F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306.1</w:t>
        </w:r>
      </w:hyperlink>
      <w:r w:rsidRPr="00DB17F6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 w:rsidR="00F72DA7">
        <w:rPr>
          <w:rFonts w:ascii="Times New Roman" w:hAnsi="Times New Roman" w:cs="Times New Roman"/>
          <w:sz w:val="28"/>
          <w:szCs w:val="28"/>
        </w:rPr>
        <w:t>са Российской Федерации.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DB17F6">
        <w:rPr>
          <w:rFonts w:ascii="Times New Roman" w:hAnsi="Times New Roman" w:cs="Times New Roman"/>
          <w:sz w:val="28"/>
          <w:szCs w:val="28"/>
        </w:rPr>
        <w:t xml:space="preserve">4. Мониторинг проводится путем анализа и оценки результатов выполнения процедур составления и исполнения бюджета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 xml:space="preserve">, включая процедуры финансового обеспечения закупок товаров, работ, услуг для обеспечения муниципальных нужд и нужд муниципальных учреждений </w:t>
      </w:r>
      <w:r w:rsidR="00DB17F6" w:rsidRPr="00DB17F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>, ведения бюджетного учета и составления бюджетной отчетности, управления активами, осуществления внутреннего финансового аудита.</w:t>
      </w:r>
    </w:p>
    <w:p w:rsidR="008452F3" w:rsidRDefault="008452F3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DB17F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17F6">
        <w:rPr>
          <w:rFonts w:ascii="Times New Roman" w:hAnsi="Times New Roman" w:cs="Times New Roman"/>
          <w:sz w:val="28"/>
          <w:szCs w:val="28"/>
        </w:rPr>
        <w:t>Мониторинг проводится по перечню показателей, характеризующих качество финансового менеджмента, осуществляемого главными администраторами бюджетных средств (далее - показатели), расчет значений которых и их оценка осуществляются в соответствии с Методикой расчета и оценки показателей качества финансового менеджмента, осуществляемого главными администраторами средств</w:t>
      </w:r>
      <w:r w:rsidR="00A56EC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Майкоп»</w:t>
      </w:r>
      <w:r w:rsidRPr="00DB17F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100" w:history="1">
        <w:r w:rsidRPr="00DB17F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DB17F6" w:rsidRPr="00DB17F6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DB17F6">
          <w:rPr>
            <w:rStyle w:val="a4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DB17F6">
        <w:rPr>
          <w:rFonts w:ascii="Times New Roman" w:hAnsi="Times New Roman" w:cs="Times New Roman"/>
          <w:sz w:val="28"/>
          <w:szCs w:val="28"/>
        </w:rPr>
        <w:t xml:space="preserve"> к Порядку.</w:t>
      </w:r>
      <w:proofErr w:type="gramEnd"/>
    </w:p>
    <w:p w:rsidR="008452F3" w:rsidRPr="008D5D31" w:rsidRDefault="003846FD" w:rsidP="008D5D3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8452F3" w:rsidRPr="00DB17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2F3" w:rsidRPr="00DB17F6">
        <w:rPr>
          <w:rFonts w:ascii="Times New Roman" w:hAnsi="Times New Roman" w:cs="Times New Roman"/>
          <w:sz w:val="28"/>
          <w:szCs w:val="28"/>
        </w:rPr>
        <w:t xml:space="preserve">Мониторинг проводится на основании данных бюджетной и бухгалтерской отчетности, документов и материалов, а также иной информации, представляемой главными администраторами бюджетных средств в </w:t>
      </w:r>
      <w:r w:rsidR="004B767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046D7">
        <w:rPr>
          <w:rFonts w:ascii="Times New Roman" w:hAnsi="Times New Roman" w:cs="Times New Roman"/>
          <w:sz w:val="28"/>
          <w:szCs w:val="28"/>
        </w:rPr>
        <w:t>А</w:t>
      </w:r>
      <w:r w:rsidR="004B7675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«Город Майкоп» (далее</w:t>
      </w:r>
      <w:r w:rsidR="000E215C">
        <w:rPr>
          <w:rFonts w:ascii="Times New Roman" w:hAnsi="Times New Roman" w:cs="Times New Roman"/>
          <w:sz w:val="28"/>
          <w:szCs w:val="28"/>
        </w:rPr>
        <w:t xml:space="preserve"> </w:t>
      </w:r>
      <w:r w:rsidR="004B7675">
        <w:rPr>
          <w:rFonts w:ascii="Times New Roman" w:hAnsi="Times New Roman" w:cs="Times New Roman"/>
          <w:sz w:val="28"/>
          <w:szCs w:val="28"/>
        </w:rPr>
        <w:t>- Финансовое управление)</w:t>
      </w:r>
      <w:r w:rsidR="008452F3" w:rsidRPr="00DB17F6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 и Порядком, а т</w:t>
      </w:r>
      <w:r w:rsidR="00D76570">
        <w:rPr>
          <w:rFonts w:ascii="Times New Roman" w:hAnsi="Times New Roman" w:cs="Times New Roman"/>
          <w:sz w:val="28"/>
          <w:szCs w:val="28"/>
        </w:rPr>
        <w:t xml:space="preserve">акже общедоступных </w:t>
      </w:r>
      <w:r w:rsidR="008D5D31" w:rsidRPr="008D5D31">
        <w:rPr>
          <w:rFonts w:ascii="Times New Roman" w:hAnsi="Times New Roman" w:cs="Times New Roman"/>
          <w:sz w:val="28"/>
          <w:szCs w:val="28"/>
        </w:rPr>
        <w:t>сведений</w:t>
      </w:r>
      <w:r w:rsidR="008D5D31">
        <w:rPr>
          <w:rFonts w:ascii="Times New Roman" w:hAnsi="Times New Roman" w:cs="Times New Roman"/>
          <w:sz w:val="28"/>
          <w:szCs w:val="28"/>
        </w:rPr>
        <w:t xml:space="preserve">, размещенных </w:t>
      </w:r>
      <w:r w:rsidR="00D76570" w:rsidRPr="008D5D31">
        <w:rPr>
          <w:rFonts w:ascii="Times New Roman" w:hAnsi="Times New Roman" w:cs="Times New Roman"/>
          <w:sz w:val="28"/>
          <w:szCs w:val="28"/>
        </w:rPr>
        <w:t xml:space="preserve">на </w:t>
      </w:r>
      <w:r w:rsidR="008452F3" w:rsidRPr="008D5D31">
        <w:rPr>
          <w:rFonts w:ascii="Times New Roman" w:hAnsi="Times New Roman" w:cs="Times New Roman"/>
          <w:sz w:val="28"/>
          <w:szCs w:val="28"/>
        </w:rPr>
        <w:t>официальных</w:t>
      </w:r>
      <w:r w:rsidR="008D5D31">
        <w:rPr>
          <w:rFonts w:ascii="Times New Roman" w:hAnsi="Times New Roman" w:cs="Times New Roman"/>
          <w:sz w:val="28"/>
          <w:szCs w:val="28"/>
        </w:rPr>
        <w:t xml:space="preserve"> </w:t>
      </w:r>
      <w:r w:rsidR="00D76570" w:rsidRPr="008D5D31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8D5D31">
        <w:rPr>
          <w:rFonts w:ascii="Times New Roman" w:hAnsi="Times New Roman" w:cs="Times New Roman"/>
          <w:sz w:val="28"/>
          <w:szCs w:val="28"/>
        </w:rPr>
        <w:t xml:space="preserve">в </w:t>
      </w:r>
      <w:r w:rsidR="008D5D31" w:rsidRPr="008D5D31">
        <w:rPr>
          <w:rFonts w:ascii="Times New Roman" w:hAnsi="Times New Roman" w:cs="Times New Roman"/>
          <w:sz w:val="28"/>
          <w:szCs w:val="28"/>
        </w:rPr>
        <w:t>информационно</w:t>
      </w:r>
      <w:r w:rsidR="008D5D31">
        <w:rPr>
          <w:rFonts w:ascii="Times New Roman" w:hAnsi="Times New Roman" w:cs="Times New Roman"/>
          <w:sz w:val="28"/>
          <w:szCs w:val="28"/>
        </w:rPr>
        <w:t xml:space="preserve"> </w:t>
      </w:r>
      <w:r w:rsidR="008452F3" w:rsidRPr="008D5D31">
        <w:rPr>
          <w:rFonts w:ascii="Times New Roman" w:hAnsi="Times New Roman" w:cs="Times New Roman"/>
          <w:sz w:val="28"/>
          <w:szCs w:val="28"/>
        </w:rPr>
        <w:t>-</w:t>
      </w:r>
      <w:r w:rsidR="008D5D31">
        <w:rPr>
          <w:rFonts w:ascii="Times New Roman" w:hAnsi="Times New Roman" w:cs="Times New Roman"/>
          <w:sz w:val="28"/>
          <w:szCs w:val="28"/>
        </w:rPr>
        <w:t xml:space="preserve"> </w:t>
      </w:r>
      <w:r w:rsidR="008452F3" w:rsidRPr="008D5D31">
        <w:rPr>
          <w:rFonts w:ascii="Times New Roman" w:hAnsi="Times New Roman" w:cs="Times New Roman"/>
          <w:sz w:val="28"/>
          <w:szCs w:val="28"/>
        </w:rPr>
        <w:t>телекомм</w:t>
      </w:r>
      <w:r w:rsidR="008452F3" w:rsidRPr="008D5D31">
        <w:rPr>
          <w:rFonts w:ascii="Times New Roman" w:hAnsi="Times New Roman" w:cs="Times New Roman"/>
          <w:b/>
          <w:sz w:val="28"/>
          <w:szCs w:val="28"/>
        </w:rPr>
        <w:t>у</w:t>
      </w:r>
      <w:r w:rsidR="008452F3" w:rsidRPr="008D5D31">
        <w:rPr>
          <w:rFonts w:ascii="Times New Roman" w:hAnsi="Times New Roman" w:cs="Times New Roman"/>
          <w:sz w:val="28"/>
          <w:szCs w:val="28"/>
        </w:rPr>
        <w:t>никационно</w:t>
      </w:r>
      <w:r w:rsidR="00D76570" w:rsidRPr="008D5D31">
        <w:rPr>
          <w:rFonts w:ascii="Times New Roman" w:hAnsi="Times New Roman" w:cs="Times New Roman"/>
          <w:sz w:val="28"/>
          <w:szCs w:val="28"/>
        </w:rPr>
        <w:t>й сети «</w:t>
      </w:r>
      <w:r w:rsidR="008452F3" w:rsidRPr="008D5D31">
        <w:rPr>
          <w:rFonts w:ascii="Times New Roman" w:hAnsi="Times New Roman" w:cs="Times New Roman"/>
          <w:sz w:val="28"/>
          <w:szCs w:val="28"/>
        </w:rPr>
        <w:t>Интернет</w:t>
      </w:r>
      <w:r w:rsidR="004B7675" w:rsidRPr="008D5D31">
        <w:rPr>
          <w:rFonts w:ascii="Times New Roman" w:hAnsi="Times New Roman" w:cs="Times New Roman"/>
          <w:sz w:val="28"/>
          <w:szCs w:val="28"/>
        </w:rPr>
        <w:t>»</w:t>
      </w:r>
      <w:r w:rsidR="008452F3" w:rsidRPr="008D5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2F3" w:rsidRPr="006F5EB1" w:rsidRDefault="003846FD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0E215C">
        <w:rPr>
          <w:rFonts w:ascii="Times New Roman" w:hAnsi="Times New Roman" w:cs="Times New Roman"/>
          <w:sz w:val="28"/>
          <w:szCs w:val="28"/>
        </w:rPr>
        <w:t>. Мониторинг проводится</w:t>
      </w:r>
      <w:bookmarkEnd w:id="12"/>
      <w:r w:rsidR="000E215C">
        <w:rPr>
          <w:rFonts w:ascii="Times New Roman" w:hAnsi="Times New Roman" w:cs="Times New Roman"/>
          <w:sz w:val="28"/>
          <w:szCs w:val="28"/>
        </w:rPr>
        <w:t xml:space="preserve"> </w:t>
      </w:r>
      <w:r w:rsidR="008452F3" w:rsidRPr="00DB17F6">
        <w:rPr>
          <w:rFonts w:ascii="Times New Roman" w:hAnsi="Times New Roman" w:cs="Times New Roman"/>
          <w:sz w:val="28"/>
          <w:szCs w:val="28"/>
        </w:rPr>
        <w:t xml:space="preserve">по итогам отчетного финансового года в срок не позднее </w:t>
      </w:r>
      <w:r w:rsidR="004B7675">
        <w:rPr>
          <w:rFonts w:ascii="Times New Roman" w:hAnsi="Times New Roman" w:cs="Times New Roman"/>
          <w:sz w:val="28"/>
          <w:szCs w:val="28"/>
        </w:rPr>
        <w:t>15 апреля</w:t>
      </w:r>
      <w:r w:rsidR="008452F3" w:rsidRPr="00DB17F6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9D7179" w:rsidRDefault="003846FD" w:rsidP="007B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179" w:rsidRPr="00A25EA2">
        <w:rPr>
          <w:rFonts w:ascii="Times New Roman" w:hAnsi="Times New Roman" w:cs="Times New Roman"/>
          <w:sz w:val="28"/>
          <w:szCs w:val="28"/>
        </w:rPr>
        <w:t>. В целях проведения мониторинга</w:t>
      </w:r>
      <w:r w:rsidR="00A92E1A"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D76570" w:rsidRPr="00D76570">
        <w:rPr>
          <w:rFonts w:ascii="Times New Roman" w:hAnsi="Times New Roman" w:cs="Times New Roman"/>
          <w:sz w:val="28"/>
          <w:szCs w:val="28"/>
        </w:rPr>
        <w:t>главны</w:t>
      </w:r>
      <w:r w:rsidR="00D76570">
        <w:rPr>
          <w:rFonts w:ascii="Times New Roman" w:hAnsi="Times New Roman" w:cs="Times New Roman"/>
          <w:sz w:val="28"/>
          <w:szCs w:val="28"/>
        </w:rPr>
        <w:t>е</w:t>
      </w:r>
      <w:r w:rsidR="00D76570" w:rsidRPr="00D7657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76570">
        <w:rPr>
          <w:rFonts w:ascii="Times New Roman" w:hAnsi="Times New Roman" w:cs="Times New Roman"/>
          <w:sz w:val="28"/>
          <w:szCs w:val="28"/>
        </w:rPr>
        <w:t xml:space="preserve">ы </w:t>
      </w:r>
      <w:r w:rsidR="00D76570" w:rsidRPr="00D76570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D76570" w:rsidRPr="00D76570">
        <w:rPr>
          <w:rFonts w:ascii="Times New Roman" w:hAnsi="Times New Roman" w:cs="Times New Roman"/>
          <w:sz w:val="28"/>
          <w:szCs w:val="28"/>
        </w:rPr>
        <w:t>дств</w:t>
      </w:r>
      <w:r w:rsidR="007B7DDB" w:rsidRPr="00A25EA2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="007B7DDB" w:rsidRPr="00A25EA2">
        <w:rPr>
          <w:rFonts w:ascii="Times New Roman" w:hAnsi="Times New Roman" w:cs="Times New Roman"/>
          <w:sz w:val="28"/>
          <w:szCs w:val="28"/>
        </w:rPr>
        <w:t xml:space="preserve">ок до 15 марта текущего финансового года представляют </w:t>
      </w:r>
      <w:r w:rsidR="009D7179" w:rsidRPr="00A25EA2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="007B7DDB" w:rsidRPr="00A25EA2">
        <w:rPr>
          <w:rFonts w:ascii="Times New Roman" w:hAnsi="Times New Roman" w:cs="Times New Roman"/>
          <w:sz w:val="28"/>
          <w:szCs w:val="28"/>
        </w:rPr>
        <w:t>информацию, необходимую для расчета оценки</w:t>
      </w:r>
      <w:r w:rsidR="00151D39" w:rsidRPr="00A25EA2">
        <w:t xml:space="preserve"> </w:t>
      </w:r>
      <w:r w:rsidR="00151D39" w:rsidRPr="00A25EA2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7B7DDB" w:rsidRPr="00A25EA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Порядку</w:t>
      </w:r>
      <w:r w:rsidR="00150A9F" w:rsidRPr="00A25EA2">
        <w:rPr>
          <w:rFonts w:ascii="Times New Roman" w:hAnsi="Times New Roman" w:cs="Times New Roman"/>
          <w:sz w:val="28"/>
          <w:szCs w:val="28"/>
        </w:rPr>
        <w:t>.</w:t>
      </w:r>
    </w:p>
    <w:p w:rsidR="009D7179" w:rsidRPr="009D7179" w:rsidRDefault="003846FD" w:rsidP="009D7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7179" w:rsidRPr="009D7179">
        <w:rPr>
          <w:rFonts w:ascii="Times New Roman" w:hAnsi="Times New Roman" w:cs="Times New Roman"/>
          <w:sz w:val="28"/>
          <w:szCs w:val="28"/>
        </w:rPr>
        <w:t>. Финансовое управление вправе проводить проверку представляемой информации, получать в этих целях подтверждающие документы и материалы.</w:t>
      </w:r>
    </w:p>
    <w:p w:rsidR="008452F3" w:rsidRPr="00DB17F6" w:rsidRDefault="009D7179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r w:rsidRPr="009D7179"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0</w:t>
      </w:r>
      <w:r w:rsidR="008452F3" w:rsidRPr="00DB17F6">
        <w:rPr>
          <w:rFonts w:ascii="Times New Roman" w:hAnsi="Times New Roman" w:cs="Times New Roman"/>
          <w:sz w:val="28"/>
          <w:szCs w:val="28"/>
        </w:rPr>
        <w:t>. Результатом мониторинга является определение оценки качества финансового менеджмента главных администраторов бюджетных средств (далее - Оценка), которая рассчитывается по формуле:</w:t>
      </w:r>
    </w:p>
    <w:bookmarkEnd w:id="13"/>
    <w:p w:rsidR="008452F3" w:rsidRPr="00DB17F6" w:rsidRDefault="008C0EE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04E6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6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69.75pt" o:ole="">
            <v:imagedata r:id="rId12" o:title=""/>
          </v:shape>
          <o:OLEObject Type="Embed" ProgID="Equation.3" ShapeID="_x0000_i1025" DrawAspect="Content" ObjectID="_1757237032" r:id="rId13"/>
        </w:object>
      </w:r>
      <w:r w:rsidR="008452F3" w:rsidRPr="00DB17F6">
        <w:rPr>
          <w:rFonts w:ascii="Times New Roman" w:hAnsi="Times New Roman" w:cs="Times New Roman"/>
          <w:sz w:val="28"/>
          <w:szCs w:val="28"/>
        </w:rPr>
        <w:t>, где:</w:t>
      </w:r>
    </w:p>
    <w:p w:rsidR="008452F3" w:rsidRPr="00E9637D" w:rsidRDefault="008452F3">
      <w:pPr>
        <w:rPr>
          <w:rFonts w:ascii="Times New Roman" w:hAnsi="Times New Roman" w:cs="Times New Roman"/>
          <w:sz w:val="16"/>
          <w:szCs w:val="16"/>
        </w:rPr>
      </w:pP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Di - оценка качества финансового менеджмента, осуществляемого i-ым главным администратором бюджетных средств;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d</w:t>
      </w:r>
      <w:r w:rsidR="00CA709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17F6">
        <w:rPr>
          <w:rFonts w:ascii="Times New Roman" w:hAnsi="Times New Roman" w:cs="Times New Roman"/>
          <w:sz w:val="28"/>
          <w:szCs w:val="28"/>
        </w:rPr>
        <w:t xml:space="preserve"> - оценка j-го показателя по i-му главному администратору бюджетных средств;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n - количество показателей, применяемых для оценки i-го главного администратора бюджетных средств.</w:t>
      </w:r>
    </w:p>
    <w:p w:rsidR="00600DA2" w:rsidRDefault="008452F3">
      <w:pPr>
        <w:rPr>
          <w:rFonts w:ascii="Times New Roman" w:hAnsi="Times New Roman" w:cs="Times New Roman"/>
          <w:sz w:val="28"/>
          <w:szCs w:val="28"/>
        </w:rPr>
      </w:pPr>
      <w:bookmarkStart w:id="14" w:name="sub_1010"/>
      <w:r w:rsidRPr="00DB17F6"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1</w:t>
      </w:r>
      <w:r w:rsidRPr="00DB17F6">
        <w:rPr>
          <w:rFonts w:ascii="Times New Roman" w:hAnsi="Times New Roman" w:cs="Times New Roman"/>
          <w:sz w:val="28"/>
          <w:szCs w:val="28"/>
        </w:rPr>
        <w:t xml:space="preserve">. В целях составления рейтинга результатов мониторинга главные администраторы бюджетных средств распределяются на </w:t>
      </w:r>
      <w:r w:rsidR="00600DA2">
        <w:rPr>
          <w:rFonts w:ascii="Times New Roman" w:hAnsi="Times New Roman" w:cs="Times New Roman"/>
          <w:sz w:val="28"/>
          <w:szCs w:val="28"/>
        </w:rPr>
        <w:t>три</w:t>
      </w:r>
      <w:r w:rsidRPr="00DB17F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00DA2">
        <w:rPr>
          <w:rFonts w:ascii="Times New Roman" w:hAnsi="Times New Roman" w:cs="Times New Roman"/>
          <w:sz w:val="28"/>
          <w:szCs w:val="28"/>
        </w:rPr>
        <w:t>:</w:t>
      </w:r>
      <w:r w:rsidRPr="00DB17F6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:rsidR="008452F3" w:rsidRPr="002875D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- к первой группе главных администраторов бюджетных средств относятся главные р</w:t>
      </w:r>
      <w:r w:rsidR="00600DA2">
        <w:rPr>
          <w:rFonts w:ascii="Times New Roman" w:hAnsi="Times New Roman" w:cs="Times New Roman"/>
          <w:sz w:val="28"/>
          <w:szCs w:val="28"/>
        </w:rPr>
        <w:t>аспорядители бюджетных средств,</w:t>
      </w:r>
      <w:r w:rsidR="002875D6">
        <w:rPr>
          <w:rFonts w:ascii="Times New Roman" w:hAnsi="Times New Roman" w:cs="Times New Roman"/>
          <w:sz w:val="28"/>
          <w:szCs w:val="28"/>
        </w:rPr>
        <w:t xml:space="preserve"> </w:t>
      </w:r>
      <w:r w:rsidR="002875D6" w:rsidRPr="002875D6">
        <w:rPr>
          <w:rFonts w:ascii="Times New Roman" w:hAnsi="Times New Roman" w:cs="Times New Roman"/>
          <w:sz w:val="28"/>
          <w:szCs w:val="28"/>
        </w:rPr>
        <w:t>имеющие подведомственные учреждения</w:t>
      </w:r>
      <w:r w:rsidRPr="002875D6">
        <w:rPr>
          <w:rFonts w:ascii="Times New Roman" w:hAnsi="Times New Roman" w:cs="Times New Roman"/>
          <w:sz w:val="28"/>
          <w:szCs w:val="28"/>
        </w:rPr>
        <w:t>;</w:t>
      </w:r>
    </w:p>
    <w:p w:rsidR="00600DA2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 xml:space="preserve">- ко второй группе главных администраторов бюджетных средств относятся главные распорядители бюджетных средств, </w:t>
      </w:r>
      <w:bookmarkStart w:id="15" w:name="sub_1011"/>
      <w:r w:rsidR="00600DA2" w:rsidRPr="00600DA2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4667BB">
        <w:rPr>
          <w:rFonts w:ascii="Times New Roman" w:hAnsi="Times New Roman" w:cs="Times New Roman"/>
          <w:sz w:val="28"/>
          <w:szCs w:val="28"/>
        </w:rPr>
        <w:t>в ведении</w:t>
      </w:r>
      <w:r w:rsidR="00600DA2" w:rsidRPr="00600DA2">
        <w:rPr>
          <w:rFonts w:ascii="Times New Roman" w:hAnsi="Times New Roman" w:cs="Times New Roman"/>
          <w:sz w:val="28"/>
          <w:szCs w:val="28"/>
        </w:rPr>
        <w:t xml:space="preserve"> </w:t>
      </w:r>
      <w:r w:rsidR="004667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00DA2" w:rsidRPr="00600DA2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600DA2">
        <w:rPr>
          <w:rFonts w:ascii="Times New Roman" w:hAnsi="Times New Roman" w:cs="Times New Roman"/>
          <w:sz w:val="28"/>
          <w:szCs w:val="28"/>
        </w:rPr>
        <w:t>;</w:t>
      </w:r>
    </w:p>
    <w:p w:rsidR="00600DA2" w:rsidRDefault="0060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третьей </w:t>
      </w:r>
      <w:r w:rsidRPr="00600DA2">
        <w:rPr>
          <w:rFonts w:ascii="Times New Roman" w:hAnsi="Times New Roman" w:cs="Times New Roman"/>
          <w:sz w:val="28"/>
          <w:szCs w:val="28"/>
        </w:rPr>
        <w:t xml:space="preserve">группе главных администраторов бюджетных средств относятся главные распорядители бюджетных средств, </w:t>
      </w:r>
      <w:r w:rsidR="000E6255" w:rsidRPr="000E6255">
        <w:rPr>
          <w:rFonts w:ascii="Times New Roman" w:hAnsi="Times New Roman" w:cs="Times New Roman"/>
          <w:sz w:val="28"/>
          <w:szCs w:val="28"/>
        </w:rPr>
        <w:t>не имеющие подведомственные учреждения</w:t>
      </w:r>
      <w:r w:rsidR="000E6255">
        <w:rPr>
          <w:rFonts w:ascii="Times New Roman" w:hAnsi="Times New Roman" w:cs="Times New Roman"/>
          <w:sz w:val="28"/>
          <w:szCs w:val="28"/>
        </w:rPr>
        <w:t>.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2</w:t>
      </w:r>
      <w:r w:rsidRPr="00DB17F6">
        <w:rPr>
          <w:rFonts w:ascii="Times New Roman" w:hAnsi="Times New Roman" w:cs="Times New Roman"/>
          <w:sz w:val="28"/>
          <w:szCs w:val="28"/>
        </w:rPr>
        <w:t>. По результатам мониторинга по каждой группе составляется рейтинг главных администраторов бюджетных средств</w:t>
      </w:r>
      <w:r w:rsidR="000E6255">
        <w:rPr>
          <w:rFonts w:ascii="Times New Roman" w:hAnsi="Times New Roman" w:cs="Times New Roman"/>
          <w:sz w:val="28"/>
          <w:szCs w:val="28"/>
        </w:rPr>
        <w:t>,</w:t>
      </w:r>
      <w:r w:rsidRPr="00DB17F6">
        <w:rPr>
          <w:rFonts w:ascii="Times New Roman" w:hAnsi="Times New Roman" w:cs="Times New Roman"/>
          <w:sz w:val="28"/>
          <w:szCs w:val="28"/>
        </w:rPr>
        <w:t xml:space="preserve"> в соответствии с полученными значениями Оценки в порядке убывания.</w:t>
      </w:r>
    </w:p>
    <w:p w:rsidR="008452F3" w:rsidRDefault="008452F3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DB17F6"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3</w:t>
      </w:r>
      <w:r w:rsidRPr="00DB17F6">
        <w:rPr>
          <w:rFonts w:ascii="Times New Roman" w:hAnsi="Times New Roman" w:cs="Times New Roman"/>
          <w:sz w:val="28"/>
          <w:szCs w:val="28"/>
        </w:rPr>
        <w:t>. На основании Оценки главному администратору бюджетных средств присваивается один из трех уровней качества финансового менеджмента (далее - уровень качества):</w:t>
      </w:r>
    </w:p>
    <w:p w:rsidR="00BD66DF" w:rsidRPr="00E9637D" w:rsidRDefault="00BD66D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5194"/>
      </w:tblGrid>
      <w:tr w:rsidR="00602C70" w:rsidRPr="00DB17F6" w:rsidTr="00FC48A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602C70" w:rsidRPr="00DB17F6" w:rsidRDefault="00602C70" w:rsidP="00A95D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Оценка (</w:t>
            </w:r>
            <w:r w:rsidR="00A95DF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70" w:rsidRPr="00DB17F6" w:rsidRDefault="00A95DF0" w:rsidP="00A95D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5DF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95DF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</w:p>
        </w:tc>
      </w:tr>
      <w:tr w:rsidR="00602C70" w:rsidRPr="00DB17F6" w:rsidTr="00FC48A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0" w:rsidRPr="00DB17F6" w:rsidRDefault="008C0EEB" w:rsidP="008C0EE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602C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70" w:rsidRPr="00DB17F6" w:rsidRDefault="00602C70" w:rsidP="00642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02C70" w:rsidRPr="00DB17F6" w:rsidTr="00FC48A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0" w:rsidRPr="00DB17F6" w:rsidRDefault="008C0EEB" w:rsidP="008C0EE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2C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70" w:rsidRPr="00DB17F6" w:rsidRDefault="00602C70" w:rsidP="00642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02C70" w:rsidRPr="00DB17F6" w:rsidTr="00FC48A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0" w:rsidRPr="00DB17F6" w:rsidRDefault="008C0EEB" w:rsidP="008C0EE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70" w:rsidRPr="00DB17F6" w:rsidRDefault="00602C70" w:rsidP="006427D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8452F3" w:rsidRPr="007A02B3" w:rsidRDefault="008452F3">
      <w:pPr>
        <w:rPr>
          <w:rFonts w:ascii="Times New Roman" w:hAnsi="Times New Roman" w:cs="Times New Roman"/>
          <w:sz w:val="20"/>
          <w:szCs w:val="20"/>
        </w:rPr>
      </w:pPr>
    </w:p>
    <w:p w:rsidR="003B647E" w:rsidRPr="00D421CE" w:rsidRDefault="008452F3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r w:rsidRPr="00DB17F6"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4</w:t>
      </w:r>
      <w:r w:rsidRPr="00DB17F6">
        <w:rPr>
          <w:rFonts w:ascii="Times New Roman" w:hAnsi="Times New Roman" w:cs="Times New Roman"/>
          <w:sz w:val="28"/>
          <w:szCs w:val="28"/>
        </w:rPr>
        <w:t>. В целях анализа качества финансового менеджмента, осуществляемого главными администраторами бюджетных средств, проводится анализ динамики</w:t>
      </w:r>
      <w:r w:rsidR="00640AED">
        <w:rPr>
          <w:rFonts w:ascii="Times New Roman" w:hAnsi="Times New Roman" w:cs="Times New Roman"/>
          <w:sz w:val="28"/>
          <w:szCs w:val="28"/>
        </w:rPr>
        <w:t>:</w:t>
      </w:r>
      <w:r w:rsidR="00857C34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- Оценки в разрезе каждого главного администратора бюджетных средств;</w:t>
      </w:r>
    </w:p>
    <w:p w:rsidR="008452F3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- средних значений Оценки по группам главных ад</w:t>
      </w:r>
      <w:r w:rsidR="008033A8">
        <w:rPr>
          <w:rFonts w:ascii="Times New Roman" w:hAnsi="Times New Roman" w:cs="Times New Roman"/>
          <w:sz w:val="28"/>
          <w:szCs w:val="28"/>
        </w:rPr>
        <w:t>министраторов бюджетных средств</w:t>
      </w:r>
      <w:r w:rsidR="0034207A">
        <w:rPr>
          <w:rFonts w:ascii="Times New Roman" w:hAnsi="Times New Roman" w:cs="Times New Roman"/>
          <w:sz w:val="28"/>
          <w:szCs w:val="28"/>
        </w:rPr>
        <w:t>;</w:t>
      </w:r>
    </w:p>
    <w:p w:rsidR="0034207A" w:rsidRPr="0034207A" w:rsidRDefault="0034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средних значений Оценки в целом по всем главным администраторам бюджетных средств, участвующих в мониторинге.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Средние значения Оценки используются для анализа качества финансового менеджмента, осуществляемого главными администраторами бюджетных средств, в динамике.</w:t>
      </w:r>
    </w:p>
    <w:p w:rsidR="008452F3" w:rsidRPr="00191B7B" w:rsidRDefault="008452F3">
      <w:pPr>
        <w:rPr>
          <w:rFonts w:ascii="Times New Roman" w:hAnsi="Times New Roman" w:cs="Times New Roman"/>
          <w:sz w:val="28"/>
          <w:szCs w:val="28"/>
        </w:rPr>
      </w:pPr>
      <w:r w:rsidRPr="00191B7B">
        <w:rPr>
          <w:rFonts w:ascii="Times New Roman" w:hAnsi="Times New Roman" w:cs="Times New Roman"/>
          <w:sz w:val="28"/>
          <w:szCs w:val="28"/>
        </w:rPr>
        <w:t>Индекс динамики Оценки определяется по формуле:</w:t>
      </w:r>
    </w:p>
    <w:p w:rsidR="008452F3" w:rsidRPr="00E9637D" w:rsidRDefault="008452F3">
      <w:pPr>
        <w:rPr>
          <w:rFonts w:ascii="Times New Roman" w:hAnsi="Times New Roman" w:cs="Times New Roman"/>
          <w:sz w:val="16"/>
          <w:szCs w:val="16"/>
        </w:rPr>
      </w:pPr>
    </w:p>
    <w:p w:rsidR="00C060F7" w:rsidRPr="00191B7B" w:rsidRDefault="00C060F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91B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91B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191B7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Dm-1</m:t>
            </m:r>
          </m:den>
        </m:f>
      </m:oMath>
      <w:r w:rsidRPr="00191B7B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8452F3" w:rsidRPr="00E9637D" w:rsidRDefault="008452F3">
      <w:pPr>
        <w:rPr>
          <w:rFonts w:ascii="Times New Roman" w:hAnsi="Times New Roman" w:cs="Times New Roman"/>
          <w:sz w:val="16"/>
          <w:szCs w:val="16"/>
        </w:rPr>
      </w:pPr>
    </w:p>
    <w:p w:rsidR="0034207A" w:rsidRDefault="00C060F7">
      <w:pPr>
        <w:rPr>
          <w:rFonts w:ascii="Times New Roman" w:hAnsi="Times New Roman" w:cs="Times New Roman"/>
          <w:sz w:val="28"/>
          <w:szCs w:val="28"/>
        </w:rPr>
      </w:pPr>
      <w:r w:rsidRPr="00191B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91B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DE66F5">
        <w:rPr>
          <w:rFonts w:ascii="Times New Roman" w:hAnsi="Times New Roman" w:cs="Times New Roman"/>
          <w:sz w:val="28"/>
          <w:szCs w:val="28"/>
        </w:rPr>
        <w:t xml:space="preserve"> - индекс динамики</w:t>
      </w:r>
      <w:r w:rsidR="0034207A">
        <w:rPr>
          <w:rFonts w:ascii="Times New Roman" w:hAnsi="Times New Roman" w:cs="Times New Roman"/>
          <w:sz w:val="28"/>
          <w:szCs w:val="28"/>
        </w:rPr>
        <w:t>:</w:t>
      </w:r>
    </w:p>
    <w:p w:rsidR="0034207A" w:rsidRDefault="0034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6F5">
        <w:rPr>
          <w:rFonts w:ascii="Times New Roman" w:hAnsi="Times New Roman" w:cs="Times New Roman"/>
          <w:sz w:val="28"/>
          <w:szCs w:val="28"/>
        </w:rPr>
        <w:t xml:space="preserve"> </w:t>
      </w:r>
      <w:r w:rsidR="008452F3" w:rsidRPr="00191B7B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менеджмента, осуществляемого i-м главным администратором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07A" w:rsidRDefault="0034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2F3" w:rsidRPr="00191B7B">
        <w:rPr>
          <w:rFonts w:ascii="Times New Roman" w:hAnsi="Times New Roman" w:cs="Times New Roman"/>
          <w:sz w:val="28"/>
          <w:szCs w:val="28"/>
        </w:rPr>
        <w:t>среднего значения оценки по i-й группе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2F3" w:rsidRPr="00191B7B" w:rsidRDefault="0034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6F5">
        <w:rPr>
          <w:rFonts w:ascii="Times New Roman" w:hAnsi="Times New Roman" w:cs="Times New Roman"/>
          <w:sz w:val="28"/>
          <w:szCs w:val="28"/>
        </w:rPr>
        <w:t xml:space="preserve"> </w:t>
      </w:r>
      <w:r w:rsidR="008452F3" w:rsidRPr="00191B7B">
        <w:rPr>
          <w:rFonts w:ascii="Times New Roman" w:hAnsi="Times New Roman" w:cs="Times New Roman"/>
          <w:sz w:val="28"/>
          <w:szCs w:val="28"/>
        </w:rPr>
        <w:t>среднего значения Оценки</w:t>
      </w:r>
      <w:r w:rsidR="001A5753">
        <w:rPr>
          <w:rFonts w:ascii="Times New Roman" w:hAnsi="Times New Roman" w:cs="Times New Roman"/>
          <w:sz w:val="28"/>
          <w:szCs w:val="28"/>
        </w:rPr>
        <w:t xml:space="preserve"> в целом по всем главным администраторам</w:t>
      </w:r>
      <w:r w:rsidR="008452F3" w:rsidRPr="00191B7B">
        <w:rPr>
          <w:rFonts w:ascii="Times New Roman" w:hAnsi="Times New Roman" w:cs="Times New Roman"/>
          <w:sz w:val="28"/>
          <w:szCs w:val="28"/>
        </w:rPr>
        <w:t>;</w:t>
      </w:r>
    </w:p>
    <w:p w:rsidR="008452F3" w:rsidRPr="00191B7B" w:rsidRDefault="008452F3">
      <w:pPr>
        <w:rPr>
          <w:rFonts w:ascii="Times New Roman" w:hAnsi="Times New Roman" w:cs="Times New Roman"/>
          <w:sz w:val="28"/>
          <w:szCs w:val="28"/>
        </w:rPr>
      </w:pPr>
      <w:r w:rsidRPr="00191B7B">
        <w:rPr>
          <w:rFonts w:ascii="Times New Roman" w:hAnsi="Times New Roman" w:cs="Times New Roman"/>
          <w:sz w:val="28"/>
          <w:szCs w:val="28"/>
        </w:rPr>
        <w:t>D - оценка качества финансового менеджмента, осуществляемого i-м главным администратором бюджетных средств, или среднее значение оценки по i-й группе главных администраторов бюджетных средств, или среднее значение Оценки</w:t>
      </w:r>
      <w:r w:rsidR="00047D6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91B7B">
        <w:rPr>
          <w:rFonts w:ascii="Times New Roman" w:hAnsi="Times New Roman" w:cs="Times New Roman"/>
          <w:sz w:val="28"/>
          <w:szCs w:val="28"/>
        </w:rPr>
        <w:t>;</w:t>
      </w:r>
    </w:p>
    <w:p w:rsidR="008452F3" w:rsidRPr="00191B7B" w:rsidRDefault="008452F3">
      <w:pPr>
        <w:rPr>
          <w:rFonts w:ascii="Times New Roman" w:hAnsi="Times New Roman" w:cs="Times New Roman"/>
          <w:sz w:val="28"/>
          <w:szCs w:val="28"/>
        </w:rPr>
      </w:pPr>
      <w:r w:rsidRPr="00191B7B">
        <w:rPr>
          <w:rFonts w:ascii="Times New Roman" w:hAnsi="Times New Roman" w:cs="Times New Roman"/>
          <w:sz w:val="28"/>
          <w:szCs w:val="28"/>
        </w:rPr>
        <w:t>m - отчетный период;</w:t>
      </w:r>
    </w:p>
    <w:p w:rsidR="008452F3" w:rsidRPr="00DB17F6" w:rsidRDefault="008452F3">
      <w:pPr>
        <w:rPr>
          <w:rFonts w:ascii="Times New Roman" w:hAnsi="Times New Roman" w:cs="Times New Roman"/>
          <w:sz w:val="28"/>
          <w:szCs w:val="28"/>
        </w:rPr>
      </w:pPr>
      <w:r w:rsidRPr="00191B7B">
        <w:rPr>
          <w:rFonts w:ascii="Times New Roman" w:hAnsi="Times New Roman" w:cs="Times New Roman"/>
          <w:sz w:val="28"/>
          <w:szCs w:val="28"/>
        </w:rPr>
        <w:t>m -1 - период, предшествующий отчетному периоду.</w:t>
      </w:r>
    </w:p>
    <w:p w:rsidR="008452F3" w:rsidRDefault="008452F3">
      <w:pPr>
        <w:rPr>
          <w:rFonts w:ascii="Times New Roman" w:hAnsi="Times New Roman" w:cs="Times New Roman"/>
          <w:sz w:val="28"/>
          <w:szCs w:val="28"/>
        </w:rPr>
      </w:pPr>
      <w:r w:rsidRPr="00DB17F6">
        <w:rPr>
          <w:rFonts w:ascii="Times New Roman" w:hAnsi="Times New Roman" w:cs="Times New Roman"/>
          <w:sz w:val="28"/>
          <w:szCs w:val="28"/>
        </w:rPr>
        <w:t>Среднее значение Оценки по группам главных администраторов бюджетных средств рассчитывается по формуле:</w:t>
      </w:r>
    </w:p>
    <w:p w:rsidR="00015DEE" w:rsidRPr="00DB17F6" w:rsidRDefault="00015DEE">
      <w:pPr>
        <w:rPr>
          <w:rFonts w:ascii="Times New Roman" w:hAnsi="Times New Roman" w:cs="Times New Roman"/>
          <w:sz w:val="28"/>
          <w:szCs w:val="28"/>
        </w:rPr>
      </w:pPr>
    </w:p>
    <w:p w:rsidR="002F468C" w:rsidRPr="008F294E" w:rsidRDefault="00AC732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габс</m:t>
            </m:r>
          </m:sub>
        </m:sSub>
      </m:oMath>
      <w:r w:rsidR="00676E83" w:rsidRPr="008F294E">
        <w:rPr>
          <w:rFonts w:ascii="Times New Roman" w:hAnsi="Times New Roman" w:cs="Times New Roman"/>
          <w:sz w:val="28"/>
          <w:szCs w:val="28"/>
          <w:vertAlign w:val="subscript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vertAlign w:val="subscript"/>
                  </w:rPr>
                  <m:t>габс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bscript"/>
              </w:rPr>
              <m:t>габс</m:t>
            </m:r>
          </m:den>
        </m:f>
      </m:oMath>
      <w:r w:rsidR="000E2E0A" w:rsidRPr="008F294E">
        <w:rPr>
          <w:rFonts w:ascii="Times New Roman" w:hAnsi="Times New Roman" w:cs="Times New Roman"/>
          <w:sz w:val="28"/>
          <w:szCs w:val="28"/>
        </w:rPr>
        <w:t>, где</w:t>
      </w:r>
    </w:p>
    <w:p w:rsidR="008452F3" w:rsidRPr="00E9637D" w:rsidRDefault="008452F3">
      <w:pPr>
        <w:rPr>
          <w:rFonts w:ascii="Times New Roman" w:hAnsi="Times New Roman" w:cs="Times New Roman"/>
          <w:sz w:val="16"/>
          <w:szCs w:val="16"/>
        </w:rPr>
      </w:pPr>
    </w:p>
    <w:p w:rsidR="008452F3" w:rsidRPr="00DB17F6" w:rsidRDefault="00AC732E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габс</m:t>
            </m:r>
          </m:sub>
        </m:sSub>
      </m:oMath>
      <w:r w:rsidR="008452F3" w:rsidRPr="00DB17F6">
        <w:rPr>
          <w:rFonts w:ascii="Times New Roman" w:hAnsi="Times New Roman" w:cs="Times New Roman"/>
          <w:sz w:val="28"/>
          <w:szCs w:val="28"/>
        </w:rPr>
        <w:t>- среднее значение Оценки по группе главных администраторов бюджетных средств;</w:t>
      </w:r>
    </w:p>
    <w:p w:rsidR="008452F3" w:rsidRPr="00DB17F6" w:rsidRDefault="00F26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="008452F3" w:rsidRPr="00DB17F6">
        <w:rPr>
          <w:rFonts w:ascii="Times New Roman" w:hAnsi="Times New Roman" w:cs="Times New Roman"/>
          <w:sz w:val="28"/>
          <w:szCs w:val="28"/>
        </w:rPr>
        <w:t xml:space="preserve"> - оценка качества финансового менеджмента, осуществляемого i-м главным администратором бюджетных средств, относящимся к определенной группе главных администраторов бюджетных средств;</w:t>
      </w:r>
    </w:p>
    <w:p w:rsidR="008452F3" w:rsidRDefault="000A2EA2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vertAlign w:val="subscript"/>
          </w:rPr>
          <m:t>габс</m:t>
        </m:r>
      </m:oMath>
      <w:r w:rsidRPr="00DB17F6">
        <w:rPr>
          <w:rFonts w:ascii="Times New Roman" w:hAnsi="Times New Roman" w:cs="Times New Roman"/>
          <w:sz w:val="28"/>
          <w:szCs w:val="28"/>
        </w:rPr>
        <w:t xml:space="preserve"> </w:t>
      </w:r>
      <w:r w:rsidR="008452F3" w:rsidRPr="00DB17F6">
        <w:rPr>
          <w:rFonts w:ascii="Times New Roman" w:hAnsi="Times New Roman" w:cs="Times New Roman"/>
          <w:sz w:val="28"/>
          <w:szCs w:val="28"/>
        </w:rPr>
        <w:t>- количество главных администраторов бюджетных средств, относящихся к определенной группе главных администраторов бюджетных средств.</w:t>
      </w:r>
    </w:p>
    <w:p w:rsidR="00C01ED4" w:rsidRPr="009B2FC8" w:rsidRDefault="00C0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Оценки в целом по всем главным администраторам бюджетных средств, участвующих в мониторинге</w:t>
      </w:r>
      <w:r w:rsidR="00995D6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ассчитывается по формуле:</w:t>
      </w:r>
    </w:p>
    <w:p w:rsidR="007A30DB" w:rsidRDefault="006E5BE5" w:rsidP="00C0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5BE5"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r w:rsidR="000F4139">
        <w:rPr>
          <w:rFonts w:ascii="Times New Roman" w:hAnsi="Times New Roman" w:cs="Times New Roman"/>
          <w:sz w:val="28"/>
          <w:szCs w:val="28"/>
          <w:vertAlign w:val="subscript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Di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 w:rsidR="007A30DB">
        <w:rPr>
          <w:rFonts w:ascii="Times New Roman" w:hAnsi="Times New Roman" w:cs="Times New Roman"/>
          <w:sz w:val="28"/>
          <w:szCs w:val="28"/>
        </w:rPr>
        <w:t>, где</w:t>
      </w:r>
    </w:p>
    <w:p w:rsidR="00C01ED4" w:rsidRPr="007A30DB" w:rsidRDefault="00C01ED4" w:rsidP="00C01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ED4" w:rsidRDefault="007A30DB" w:rsidP="007A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5BE5"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r w:rsidRPr="007A30DB">
        <w:rPr>
          <w:rFonts w:ascii="Times New Roman" w:hAnsi="Times New Roman" w:cs="Times New Roman"/>
          <w:sz w:val="28"/>
          <w:szCs w:val="28"/>
        </w:rPr>
        <w:t>- среднее значение Оценки;</w:t>
      </w:r>
    </w:p>
    <w:p w:rsidR="007A30DB" w:rsidRDefault="007A30DB" w:rsidP="007A30DB">
      <w:pPr>
        <w:ind w:left="709" w:firstLine="1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Di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оценка качества финансового менеджмента, осуществляемого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главным администратором бюджетных средств;</w:t>
      </w:r>
    </w:p>
    <w:p w:rsidR="007A30DB" w:rsidRPr="007A30DB" w:rsidRDefault="007A30DB" w:rsidP="007A30DB">
      <w:pPr>
        <w:ind w:left="709" w:firstLine="1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7A30DB">
        <w:rPr>
          <w:rFonts w:ascii="Times New Roman" w:hAnsi="Times New Roman" w:cs="Times New Roman"/>
          <w:i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количество главных администраторов бюджетных средств.</w:t>
      </w:r>
    </w:p>
    <w:p w:rsidR="000438F5" w:rsidRPr="00E31084" w:rsidRDefault="0004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Финансовое управление</w:t>
      </w:r>
      <w:r w:rsidRPr="000438F5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7310">
        <w:rPr>
          <w:rFonts w:ascii="Times New Roman" w:hAnsi="Times New Roman" w:cs="Times New Roman"/>
          <w:sz w:val="28"/>
          <w:szCs w:val="28"/>
        </w:rPr>
        <w:t>5</w:t>
      </w:r>
      <w:r w:rsidRPr="000438F5">
        <w:rPr>
          <w:rFonts w:ascii="Times New Roman" w:hAnsi="Times New Roman" w:cs="Times New Roman"/>
          <w:sz w:val="28"/>
          <w:szCs w:val="28"/>
        </w:rPr>
        <w:t xml:space="preserve"> апреля текущего финансового года проводит анализ качества финансового менеджмента в отношении главных ад</w:t>
      </w:r>
      <w:r>
        <w:rPr>
          <w:rFonts w:ascii="Times New Roman" w:hAnsi="Times New Roman" w:cs="Times New Roman"/>
          <w:sz w:val="28"/>
          <w:szCs w:val="28"/>
        </w:rPr>
        <w:t>министраторов бюджетных средств</w:t>
      </w:r>
      <w:r w:rsidR="009128A8">
        <w:rPr>
          <w:rFonts w:ascii="Times New Roman" w:hAnsi="Times New Roman" w:cs="Times New Roman"/>
          <w:sz w:val="28"/>
          <w:szCs w:val="28"/>
        </w:rPr>
        <w:t>, результаты которого</w:t>
      </w:r>
      <w:r w:rsidRPr="000438F5">
        <w:rPr>
          <w:rFonts w:ascii="Times New Roman" w:hAnsi="Times New Roman" w:cs="Times New Roman"/>
          <w:sz w:val="28"/>
          <w:szCs w:val="28"/>
        </w:rPr>
        <w:t xml:space="preserve"> </w:t>
      </w:r>
      <w:r w:rsidR="00E31084">
        <w:rPr>
          <w:rFonts w:ascii="Times New Roman" w:hAnsi="Times New Roman" w:cs="Times New Roman"/>
          <w:sz w:val="28"/>
          <w:szCs w:val="28"/>
        </w:rPr>
        <w:t>отражаются в приложении № 3 к Порядку.</w:t>
      </w:r>
    </w:p>
    <w:p w:rsidR="003F4185" w:rsidRPr="007B7DDB" w:rsidRDefault="008452F3" w:rsidP="003F4185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r w:rsidRPr="00DB17F6">
        <w:rPr>
          <w:rFonts w:ascii="Times New Roman" w:hAnsi="Times New Roman" w:cs="Times New Roman"/>
          <w:sz w:val="28"/>
          <w:szCs w:val="28"/>
        </w:rPr>
        <w:t>1</w:t>
      </w:r>
      <w:r w:rsidR="003846FD">
        <w:rPr>
          <w:rFonts w:ascii="Times New Roman" w:hAnsi="Times New Roman" w:cs="Times New Roman"/>
          <w:sz w:val="28"/>
          <w:szCs w:val="28"/>
        </w:rPr>
        <w:t>6</w:t>
      </w:r>
      <w:r w:rsidRPr="00DB17F6">
        <w:rPr>
          <w:rFonts w:ascii="Times New Roman" w:hAnsi="Times New Roman" w:cs="Times New Roman"/>
          <w:sz w:val="28"/>
          <w:szCs w:val="28"/>
        </w:rPr>
        <w:t xml:space="preserve">. На основании данных расчета и оценки показателей качества финансового менеджмента </w:t>
      </w:r>
      <w:r w:rsidR="00FD07D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B17F6">
        <w:rPr>
          <w:rFonts w:ascii="Times New Roman" w:hAnsi="Times New Roman" w:cs="Times New Roman"/>
          <w:sz w:val="28"/>
          <w:szCs w:val="28"/>
        </w:rPr>
        <w:t xml:space="preserve"> формируется отчет о </w:t>
      </w:r>
      <w:bookmarkStart w:id="19" w:name="sub_10166"/>
      <w:bookmarkEnd w:id="18"/>
      <w:r w:rsidR="00F72DA7" w:rsidRPr="00F72DA7">
        <w:rPr>
          <w:rFonts w:ascii="Times New Roman" w:hAnsi="Times New Roman" w:cs="Times New Roman"/>
          <w:sz w:val="28"/>
          <w:szCs w:val="28"/>
        </w:rPr>
        <w:t>сводном рейтинге главных администраторов бюджетных средств муниципального образования «Город Майкоп»</w:t>
      </w:r>
      <w:r w:rsidR="00F72DA7">
        <w:rPr>
          <w:rFonts w:ascii="Times New Roman" w:hAnsi="Times New Roman" w:cs="Times New Roman"/>
          <w:sz w:val="28"/>
          <w:szCs w:val="28"/>
        </w:rPr>
        <w:t xml:space="preserve"> </w:t>
      </w:r>
      <w:r w:rsidR="00F72DA7" w:rsidRPr="00F72DA7">
        <w:rPr>
          <w:rFonts w:ascii="Times New Roman" w:hAnsi="Times New Roman" w:cs="Times New Roman"/>
          <w:sz w:val="28"/>
          <w:szCs w:val="28"/>
        </w:rPr>
        <w:t xml:space="preserve">по качеству финансового менеджмента за </w:t>
      </w:r>
      <w:r w:rsidR="00F72DA7">
        <w:rPr>
          <w:rFonts w:ascii="Times New Roman" w:hAnsi="Times New Roman" w:cs="Times New Roman"/>
          <w:sz w:val="28"/>
          <w:szCs w:val="28"/>
        </w:rPr>
        <w:t xml:space="preserve">отчетный год </w:t>
      </w:r>
      <w:r w:rsidR="00CA01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334E">
        <w:rPr>
          <w:rFonts w:ascii="Times New Roman" w:hAnsi="Times New Roman" w:cs="Times New Roman"/>
          <w:sz w:val="28"/>
          <w:szCs w:val="28"/>
        </w:rPr>
        <w:t>п</w:t>
      </w:r>
      <w:r w:rsidR="00412C9B">
        <w:rPr>
          <w:rFonts w:ascii="Times New Roman" w:hAnsi="Times New Roman" w:cs="Times New Roman"/>
          <w:sz w:val="28"/>
          <w:szCs w:val="28"/>
        </w:rPr>
        <w:t>риложению №</w:t>
      </w:r>
      <w:r w:rsidR="00E046D7">
        <w:rPr>
          <w:rFonts w:ascii="Times New Roman" w:hAnsi="Times New Roman" w:cs="Times New Roman"/>
          <w:sz w:val="28"/>
          <w:szCs w:val="28"/>
        </w:rPr>
        <w:t xml:space="preserve"> </w:t>
      </w:r>
      <w:r w:rsidR="00081E8F">
        <w:rPr>
          <w:rFonts w:ascii="Times New Roman" w:hAnsi="Times New Roman" w:cs="Times New Roman"/>
          <w:sz w:val="28"/>
          <w:szCs w:val="28"/>
        </w:rPr>
        <w:t>4</w:t>
      </w:r>
      <w:r w:rsidR="008E723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A018A">
        <w:rPr>
          <w:rFonts w:ascii="Times New Roman" w:hAnsi="Times New Roman" w:cs="Times New Roman"/>
          <w:sz w:val="28"/>
          <w:szCs w:val="28"/>
        </w:rPr>
        <w:t xml:space="preserve"> и размещает его на официальном сайте Администрации муниципального образования «Город Майкоп».</w:t>
      </w:r>
    </w:p>
    <w:p w:rsidR="008E723F" w:rsidRDefault="008E723F" w:rsidP="003F4185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End w:id="19"/>
    </w:p>
    <w:p w:rsidR="008452F3" w:rsidRDefault="008452F3">
      <w:pPr>
        <w:ind w:firstLine="0"/>
        <w:jc w:val="left"/>
        <w:sectPr w:rsidR="008452F3" w:rsidSect="00531CEF">
          <w:headerReference w:type="default" r:id="rId14"/>
          <w:pgSz w:w="11900" w:h="16800"/>
          <w:pgMar w:top="1440" w:right="800" w:bottom="1440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5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94"/>
      </w:tblGrid>
      <w:tr w:rsidR="00BB0FC6" w:rsidTr="006E3354">
        <w:trPr>
          <w:trHeight w:val="4111"/>
        </w:trPr>
        <w:tc>
          <w:tcPr>
            <w:tcW w:w="15294" w:type="dxa"/>
          </w:tcPr>
          <w:tbl>
            <w:tblPr>
              <w:tblStyle w:val="ad"/>
              <w:tblW w:w="3827" w:type="dxa"/>
              <w:tblInd w:w="11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</w:tblGrid>
            <w:tr w:rsidR="00BB0FC6" w:rsidRPr="00BB0FC6" w:rsidTr="00F54595">
              <w:trPr>
                <w:trHeight w:val="2552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FC6" w:rsidRPr="00A245AE" w:rsidRDefault="00BB0FC6" w:rsidP="00BB0FC6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bookmarkStart w:id="20" w:name="sub_1100"/>
                  <w:r w:rsidRPr="00A245AE">
                    <w:rPr>
                      <w:rStyle w:val="a3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Приложение № 1</w:t>
                  </w:r>
                </w:p>
                <w:p w:rsidR="00BB0FC6" w:rsidRPr="00BB0FC6" w:rsidRDefault="00BB0FC6" w:rsidP="00F54595">
                  <w:pPr>
                    <w:ind w:firstLine="0"/>
                    <w:jc w:val="center"/>
                    <w:rPr>
                      <w:b/>
                      <w:bCs/>
                      <w:color w:val="26282F"/>
                    </w:rPr>
                  </w:pPr>
                  <w:r w:rsidRPr="00A245AE">
                    <w:rPr>
                      <w:rStyle w:val="a3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к </w:t>
                  </w:r>
                  <w:hyperlink w:anchor="sub_1000" w:history="1">
                    <w:r w:rsidRPr="00A245AE">
                      <w:rPr>
                        <w:rStyle w:val="a3"/>
                        <w:rFonts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Порядку</w:t>
                    </w:r>
                  </w:hyperlink>
                  <w:r w:rsidRPr="00A245AE">
                    <w:rPr>
                      <w:rStyle w:val="a3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проведения мониторинга качества финансового менеджмента в отношении главных администраторов средств бюджета муниципального образования «Город Майкоп»</w:t>
                  </w:r>
                </w:p>
              </w:tc>
            </w:tr>
          </w:tbl>
          <w:bookmarkEnd w:id="20"/>
          <w:p w:rsidR="00BB0FC6" w:rsidRPr="0044747D" w:rsidRDefault="00BB0FC6" w:rsidP="0044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7D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  <w:p w:rsidR="00902965" w:rsidRPr="0044747D" w:rsidRDefault="00BB0FC6" w:rsidP="0044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7D">
              <w:rPr>
                <w:rFonts w:ascii="Times New Roman" w:hAnsi="Times New Roman" w:cs="Times New Roman"/>
                <w:sz w:val="28"/>
                <w:szCs w:val="28"/>
              </w:rPr>
              <w:t xml:space="preserve">расчета и оценки показателей качества финансового менеджмента, осуществляемого главными администраторами средств </w:t>
            </w:r>
            <w:r w:rsidR="002C4472" w:rsidRPr="0044747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44747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</w:p>
          <w:p w:rsidR="00D421CE" w:rsidRPr="00A83BA0" w:rsidRDefault="00D421CE" w:rsidP="00902965">
            <w:pPr>
              <w:spacing w:before="108" w:after="108"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421CE">
              <w:rPr>
                <w:rFonts w:ascii="Times New Roman" w:hAnsi="Times New Roman" w:cs="Times New Roman"/>
              </w:rPr>
              <w:t>Таблица № 1.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E3354" w:rsidRDefault="006E3354"/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675"/>
        <w:gridCol w:w="5245"/>
        <w:gridCol w:w="2836"/>
        <w:gridCol w:w="2535"/>
        <w:gridCol w:w="16"/>
      </w:tblGrid>
      <w:tr w:rsidR="006427D2" w:rsidTr="006E3354">
        <w:trPr>
          <w:gridAfter w:val="1"/>
          <w:wAfter w:w="16" w:type="dxa"/>
          <w:trHeight w:val="377"/>
          <w:tblHeader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7462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E472D">
              <w:rPr>
                <w:rFonts w:ascii="Times New Roman" w:hAnsi="Times New Roman" w:cs="Times New Roman"/>
              </w:rPr>
              <w:t xml:space="preserve"> </w:t>
            </w:r>
            <w:r w:rsidR="0074626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3E472D" w:rsidP="003E47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427D2" w:rsidRPr="005C0545">
              <w:rPr>
                <w:rFonts w:ascii="Times New Roman" w:hAnsi="Times New Roman" w:cs="Times New Roman"/>
              </w:rPr>
              <w:t>асчет показателя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3E472D" w:rsidP="003E47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427D2" w:rsidRPr="005C0545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="006427D2" w:rsidRPr="005C054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7D2" w:rsidRPr="005C0545" w:rsidRDefault="006427D2" w:rsidP="00292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BA0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 о</w:t>
            </w:r>
            <w:r w:rsidRPr="00982B48">
              <w:rPr>
                <w:rFonts w:ascii="Times New Roman" w:hAnsi="Times New Roman" w:cs="Times New Roman"/>
              </w:rPr>
              <w:t>т</w:t>
            </w:r>
            <w:r w:rsidR="007C4E79">
              <w:rPr>
                <w:rFonts w:ascii="Times New Roman" w:hAnsi="Times New Roman" w:cs="Times New Roman"/>
              </w:rPr>
              <w:softHyphen/>
            </w:r>
            <w:r w:rsidRPr="00982B48">
              <w:rPr>
                <w:rFonts w:ascii="Times New Roman" w:hAnsi="Times New Roman" w:cs="Times New Roman"/>
              </w:rPr>
              <w:t xml:space="preserve">делы </w:t>
            </w:r>
            <w:r>
              <w:rPr>
                <w:rFonts w:ascii="Times New Roman" w:hAnsi="Times New Roman" w:cs="Times New Roman"/>
              </w:rPr>
              <w:t>Финансового управления</w:t>
            </w:r>
            <w:r w:rsidRPr="00982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7D2" w:rsidTr="00F54595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1063C" w:rsidRDefault="007F305E" w:rsidP="00311B80">
            <w:pPr>
              <w:pStyle w:val="a9"/>
              <w:rPr>
                <w:rFonts w:ascii="Times New Roman" w:hAnsi="Times New Roman" w:cs="Times New Roman"/>
              </w:rPr>
            </w:pPr>
            <w:r w:rsidRPr="00947BD9">
              <w:rPr>
                <w:rFonts w:ascii="Times New Roman" w:hAnsi="Times New Roman" w:cs="Times New Roman"/>
              </w:rPr>
              <w:t>Своевременность предоставле</w:t>
            </w:r>
            <w:r w:rsidRPr="00947BD9">
              <w:rPr>
                <w:rFonts w:ascii="Times New Roman" w:hAnsi="Times New Roman" w:cs="Times New Roman"/>
              </w:rPr>
              <w:softHyphen/>
              <w:t>ния ГА</w:t>
            </w:r>
            <w:r w:rsidR="0051063C" w:rsidRPr="00947BD9">
              <w:rPr>
                <w:rFonts w:ascii="Times New Roman" w:hAnsi="Times New Roman" w:cs="Times New Roman"/>
              </w:rPr>
              <w:t>БС</w:t>
            </w:r>
            <w:r w:rsidRPr="00947BD9">
              <w:rPr>
                <w:rFonts w:ascii="Times New Roman" w:hAnsi="Times New Roman" w:cs="Times New Roman"/>
              </w:rPr>
              <w:t xml:space="preserve"> </w:t>
            </w:r>
            <w:r w:rsidR="0073769D" w:rsidRPr="00947BD9">
              <w:rPr>
                <w:rFonts w:ascii="Times New Roman" w:hAnsi="Times New Roman" w:cs="Times New Roman"/>
              </w:rPr>
              <w:t xml:space="preserve">в Финансовое управление </w:t>
            </w:r>
            <w:r w:rsidRPr="00947BD9">
              <w:rPr>
                <w:rFonts w:ascii="Times New Roman" w:hAnsi="Times New Roman" w:cs="Times New Roman"/>
              </w:rPr>
              <w:t xml:space="preserve">документов и материалов </w:t>
            </w:r>
            <w:r w:rsidR="0051063C" w:rsidRPr="00947BD9">
              <w:rPr>
                <w:rFonts w:ascii="Times New Roman" w:hAnsi="Times New Roman" w:cs="Times New Roman"/>
              </w:rPr>
              <w:t>для составления проекта бюджета</w:t>
            </w:r>
            <w:r w:rsidRPr="00947BD9">
              <w:rPr>
                <w:rFonts w:ascii="Times New Roman" w:hAnsi="Times New Roman" w:cs="Times New Roman"/>
              </w:rPr>
              <w:t xml:space="preserve"> </w:t>
            </w:r>
            <w:r w:rsidR="0073769D" w:rsidRPr="00947BD9">
              <w:rPr>
                <w:rFonts w:ascii="Times New Roman" w:hAnsi="Times New Roman" w:cs="Times New Roman"/>
              </w:rPr>
              <w:t>м</w:t>
            </w:r>
            <w:r w:rsidRPr="00947BD9">
              <w:rPr>
                <w:rFonts w:ascii="Times New Roman" w:hAnsi="Times New Roman" w:cs="Times New Roman"/>
              </w:rPr>
              <w:t>униципального образования «Город Майкоп»</w:t>
            </w:r>
            <w:r w:rsidR="0051063C" w:rsidRPr="0051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 = А</w:t>
            </w:r>
            <w:r w:rsidRPr="005C0545">
              <w:rPr>
                <w:rFonts w:ascii="Times New Roman" w:hAnsi="Times New Roman" w:cs="Times New Roman"/>
              </w:rPr>
              <w:t>, где:</w:t>
            </w:r>
          </w:p>
          <w:p w:rsidR="006427D2" w:rsidRPr="00AB1A1D" w:rsidRDefault="006427D2" w:rsidP="00707B2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–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показатель своевременного предоставления или не предоставления </w:t>
            </w:r>
            <w:r w:rsidR="00B41899">
              <w:rPr>
                <w:rFonts w:ascii="Times New Roman" w:hAnsi="Times New Roman" w:cs="Times New Roman"/>
              </w:rPr>
              <w:t xml:space="preserve">ГАБС в Финансовое управление </w:t>
            </w:r>
            <w:r>
              <w:rPr>
                <w:rFonts w:ascii="Times New Roman" w:hAnsi="Times New Roman" w:cs="Times New Roman"/>
              </w:rPr>
              <w:t xml:space="preserve">документов и материалов </w:t>
            </w:r>
            <w:r w:rsidR="00A93BD6" w:rsidRPr="00947BD9">
              <w:rPr>
                <w:rFonts w:ascii="Times New Roman" w:hAnsi="Times New Roman" w:cs="Times New Roman"/>
              </w:rPr>
              <w:t>для составления проекта бюджета муниципального образования «Город Майкоп»</w:t>
            </w:r>
            <w:r w:rsidR="00A93BD6" w:rsidRPr="00510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сроки, установленные постановлением Администрации муниципального</w:t>
            </w:r>
            <w:r w:rsidR="00C42982">
              <w:rPr>
                <w:rFonts w:ascii="Times New Roman" w:hAnsi="Times New Roman" w:cs="Times New Roman"/>
              </w:rPr>
              <w:t xml:space="preserve"> образования «Город Майкоп»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Default="006427D2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Pr="005C0545">
              <w:rPr>
                <w:rFonts w:ascii="Times New Roman" w:hAnsi="Times New Roman" w:cs="Times New Roman"/>
              </w:rPr>
              <w:t>) =</w:t>
            </w:r>
            <w:r>
              <w:rPr>
                <w:rFonts w:ascii="Times New Roman" w:hAnsi="Times New Roman" w:cs="Times New Roman"/>
              </w:rPr>
              <w:t xml:space="preserve">1, если Р1 = предоставлено </w:t>
            </w:r>
            <w:r w:rsidR="00C14DA3">
              <w:rPr>
                <w:rFonts w:ascii="Times New Roman" w:hAnsi="Times New Roman" w:cs="Times New Roman"/>
              </w:rPr>
              <w:t>в установ</w:t>
            </w:r>
            <w:r w:rsidR="007C4E79">
              <w:rPr>
                <w:rFonts w:ascii="Times New Roman" w:hAnsi="Times New Roman" w:cs="Times New Roman"/>
              </w:rPr>
              <w:softHyphen/>
            </w:r>
            <w:r w:rsidR="00C14DA3">
              <w:rPr>
                <w:rFonts w:ascii="Times New Roman" w:hAnsi="Times New Roman" w:cs="Times New Roman"/>
              </w:rPr>
              <w:t>ленный срок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7D2" w:rsidRPr="005C0545" w:rsidRDefault="006427D2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(P1) =0, если Р1= не предоставлено</w:t>
            </w:r>
            <w:r w:rsidR="00C14DA3">
              <w:rPr>
                <w:rFonts w:ascii="Times New Roman" w:hAnsi="Times New Roman" w:cs="Times New Roman"/>
              </w:rPr>
              <w:t xml:space="preserve"> в установ</w:t>
            </w:r>
            <w:r w:rsidR="007C4E79">
              <w:rPr>
                <w:rFonts w:ascii="Times New Roman" w:hAnsi="Times New Roman" w:cs="Times New Roman"/>
              </w:rPr>
              <w:softHyphen/>
            </w:r>
            <w:r w:rsidR="00C14DA3">
              <w:rPr>
                <w:rFonts w:ascii="Times New Roman" w:hAnsi="Times New Roman" w:cs="Times New Roman"/>
              </w:rPr>
              <w:t>ленный срок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DA3" w:rsidRDefault="00C14DA3" w:rsidP="00C14DA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6427D2" w:rsidRPr="005C0545" w:rsidRDefault="006427D2" w:rsidP="000F0B4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D2043" w:rsidTr="00F54595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43" w:rsidRPr="005C0545" w:rsidRDefault="002D2043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43" w:rsidRPr="005C0545" w:rsidRDefault="002D2043" w:rsidP="00311B8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предоставле</w:t>
            </w:r>
            <w:r w:rsidR="007C4E7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ния реестра расходных обяза</w:t>
            </w:r>
            <w:r w:rsidR="007C4E7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тельств (далее-РРО) ГАБС в Финансовое управление</w:t>
            </w:r>
            <w:r w:rsidR="00A9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43" w:rsidRPr="005C0545" w:rsidRDefault="002D2043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 = А</w:t>
            </w:r>
            <w:r w:rsidRPr="005C0545">
              <w:rPr>
                <w:rFonts w:ascii="Times New Roman" w:hAnsi="Times New Roman" w:cs="Times New Roman"/>
              </w:rPr>
              <w:t>, где:</w:t>
            </w:r>
          </w:p>
          <w:p w:rsidR="002D2043" w:rsidRPr="00982B48" w:rsidRDefault="002D2043" w:rsidP="00635AE7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–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показатель своевременного предоставления или не предоставления </w:t>
            </w:r>
            <w:r w:rsidR="00635AE7">
              <w:rPr>
                <w:rFonts w:ascii="Times New Roman" w:hAnsi="Times New Roman" w:cs="Times New Roman"/>
              </w:rPr>
              <w:t>РРО</w:t>
            </w:r>
            <w:r>
              <w:rPr>
                <w:rFonts w:ascii="Times New Roman" w:hAnsi="Times New Roman" w:cs="Times New Roman"/>
              </w:rPr>
              <w:t xml:space="preserve"> ГАБС в Финансовое управ</w:t>
            </w:r>
            <w:r w:rsidR="00C42982">
              <w:rPr>
                <w:rFonts w:ascii="Times New Roman" w:hAnsi="Times New Roman" w:cs="Times New Roman"/>
              </w:rPr>
              <w:t xml:space="preserve">ление в </w:t>
            </w:r>
            <w:r w:rsidR="00635AE7">
              <w:rPr>
                <w:rFonts w:ascii="Times New Roman" w:hAnsi="Times New Roman" w:cs="Times New Roman"/>
              </w:rPr>
              <w:t xml:space="preserve">сроки, </w:t>
            </w:r>
            <w:r w:rsidR="00A93BD6">
              <w:rPr>
                <w:rFonts w:ascii="Times New Roman" w:hAnsi="Times New Roman" w:cs="Times New Roman"/>
              </w:rPr>
              <w:t xml:space="preserve">установленные </w:t>
            </w:r>
            <w:r w:rsidR="00635AE7">
              <w:rPr>
                <w:rFonts w:ascii="Times New Roman" w:hAnsi="Times New Roman" w:cs="Times New Roman"/>
              </w:rPr>
              <w:t>письмом Финансового управления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43" w:rsidRDefault="002D2043" w:rsidP="00074210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Pr="005C0545">
              <w:rPr>
                <w:rFonts w:ascii="Times New Roman" w:hAnsi="Times New Roman" w:cs="Times New Roman"/>
              </w:rPr>
              <w:t>) =</w:t>
            </w:r>
            <w:r>
              <w:rPr>
                <w:rFonts w:ascii="Times New Roman" w:hAnsi="Times New Roman" w:cs="Times New Roman"/>
              </w:rPr>
              <w:t>1, если Р2 = предоставлено в установ</w:t>
            </w:r>
            <w:r w:rsidR="007C4E7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ленный срок;</w:t>
            </w:r>
          </w:p>
          <w:p w:rsidR="002D2043" w:rsidRPr="005C0545" w:rsidRDefault="002D2043" w:rsidP="002D204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(P2) =0, если Р2= не предоставлено в установ</w:t>
            </w:r>
            <w:r w:rsidR="007C4E7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ленный срок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43" w:rsidRPr="005C0545" w:rsidRDefault="002D2043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</w:p>
        </w:tc>
      </w:tr>
      <w:tr w:rsidR="006427D2" w:rsidTr="006E3354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3" w:rsidRDefault="006427D2" w:rsidP="00C14DA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Р3</w:t>
            </w:r>
            <w:r w:rsidR="00C14DA3">
              <w:rPr>
                <w:rFonts w:ascii="Times New Roman" w:hAnsi="Times New Roman" w:cs="Times New Roman"/>
              </w:rPr>
              <w:t xml:space="preserve"> </w:t>
            </w:r>
          </w:p>
          <w:p w:rsidR="006427D2" w:rsidRPr="00407C64" w:rsidRDefault="006427D2" w:rsidP="00CA1CC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960CA7" w:rsidP="00BC0E1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правового акта Г</w:t>
            </w:r>
            <w:r w:rsidR="00BC0E1C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С, регламентирующего осуществление контроля за выполнением муниципальных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947BD9" w:rsidRDefault="00960CA7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Р3=А</w:t>
            </w:r>
            <w:r w:rsidR="006427D2" w:rsidRPr="00947BD9">
              <w:rPr>
                <w:rFonts w:ascii="Times New Roman" w:hAnsi="Times New Roman" w:cs="Times New Roman"/>
              </w:rPr>
              <w:t>, где:</w:t>
            </w:r>
          </w:p>
          <w:p w:rsidR="006427D2" w:rsidRPr="00947BD9" w:rsidRDefault="006427D2" w:rsidP="00F54595">
            <w:pPr>
              <w:pStyle w:val="a9"/>
              <w:rPr>
                <w:rFonts w:ascii="Times New Roman" w:hAnsi="Times New Roman" w:cs="Times New Roman"/>
              </w:rPr>
            </w:pPr>
            <w:r w:rsidRPr="00947BD9">
              <w:rPr>
                <w:rFonts w:ascii="Times New Roman" w:hAnsi="Times New Roman" w:cs="Times New Roman"/>
              </w:rPr>
              <w:t xml:space="preserve">А </w:t>
            </w:r>
            <w:r w:rsidR="00960CA7">
              <w:rPr>
                <w:rFonts w:ascii="Times New Roman" w:hAnsi="Times New Roman" w:cs="Times New Roman"/>
              </w:rPr>
              <w:t>–</w:t>
            </w:r>
            <w:r w:rsidRPr="00947BD9">
              <w:rPr>
                <w:rFonts w:ascii="Times New Roman" w:hAnsi="Times New Roman" w:cs="Times New Roman"/>
              </w:rPr>
              <w:t xml:space="preserve"> </w:t>
            </w:r>
            <w:r w:rsidR="00960CA7">
              <w:rPr>
                <w:rFonts w:ascii="Times New Roman" w:hAnsi="Times New Roman" w:cs="Times New Roman"/>
              </w:rPr>
              <w:t>наличие правового акта Г</w:t>
            </w:r>
            <w:r w:rsidR="00BC0E1C">
              <w:rPr>
                <w:rFonts w:ascii="Times New Roman" w:hAnsi="Times New Roman" w:cs="Times New Roman"/>
              </w:rPr>
              <w:t>А</w:t>
            </w:r>
            <w:r w:rsidR="00960CA7">
              <w:rPr>
                <w:rFonts w:ascii="Times New Roman" w:hAnsi="Times New Roman" w:cs="Times New Roman"/>
              </w:rPr>
              <w:t>БС, регламентирующего осуществление контроля за выполнением муниципальных заданий</w:t>
            </w:r>
            <w:r w:rsidR="00F54595" w:rsidRPr="00F54595">
              <w:rPr>
                <w:rFonts w:ascii="Times New Roman" w:hAnsi="Times New Roman" w:cs="Times New Roman"/>
              </w:rPr>
              <w:t xml:space="preserve"> </w:t>
            </w:r>
            <w:r w:rsidR="00BB63F5" w:rsidRPr="000A5CEA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EF" w:rsidRPr="005C0545" w:rsidRDefault="00207CEF" w:rsidP="00207CEF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</w:t>
            </w:r>
            <w:r w:rsidRPr="00947BD9">
              <w:rPr>
                <w:rFonts w:ascii="Times New Roman" w:hAnsi="Times New Roman" w:cs="Times New Roman"/>
              </w:rPr>
              <w:t>P3</w:t>
            </w:r>
            <w:r w:rsidRPr="005C0545">
              <w:rPr>
                <w:rFonts w:ascii="Times New Roman" w:hAnsi="Times New Roman" w:cs="Times New Roman"/>
              </w:rPr>
              <w:t xml:space="preserve">) = 1, если </w:t>
            </w:r>
            <w:r w:rsidRPr="00947BD9">
              <w:rPr>
                <w:rFonts w:ascii="Times New Roman" w:hAnsi="Times New Roman" w:cs="Times New Roman"/>
              </w:rPr>
              <w:t>P3</w:t>
            </w:r>
            <w:r w:rsidRPr="005C0545">
              <w:rPr>
                <w:rFonts w:ascii="Times New Roman" w:hAnsi="Times New Roman" w:cs="Times New Roman"/>
              </w:rPr>
              <w:t xml:space="preserve"> = да;</w:t>
            </w:r>
          </w:p>
          <w:p w:rsidR="006427D2" w:rsidRPr="00947BD9" w:rsidRDefault="00207CEF" w:rsidP="00207CEF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29</w:t>
            </w:r>
            <w:r w:rsidRPr="005C0545">
              <w:rPr>
                <w:rFonts w:ascii="Times New Roman" w:hAnsi="Times New Roman" w:cs="Times New Roman"/>
              </w:rPr>
              <w:t xml:space="preserve">) = 0, если </w:t>
            </w:r>
            <w:r w:rsidRPr="00947BD9">
              <w:rPr>
                <w:rFonts w:ascii="Times New Roman" w:hAnsi="Times New Roman" w:cs="Times New Roman"/>
              </w:rPr>
              <w:t>P3</w:t>
            </w:r>
            <w:r w:rsidRPr="005C0545">
              <w:rPr>
                <w:rFonts w:ascii="Times New Roman" w:hAnsi="Times New Roman" w:cs="Times New Roman"/>
              </w:rPr>
              <w:t xml:space="preserve"> = 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7D2" w:rsidRPr="005C0545" w:rsidRDefault="006427D2" w:rsidP="00655B50">
            <w:pPr>
              <w:pStyle w:val="a9"/>
              <w:rPr>
                <w:rFonts w:ascii="Times New Roman" w:hAnsi="Times New Roman" w:cs="Times New Roman"/>
              </w:rPr>
            </w:pPr>
            <w:r w:rsidRPr="00F7589A">
              <w:rPr>
                <w:rFonts w:ascii="Times New Roman" w:hAnsi="Times New Roman" w:cs="Times New Roman"/>
              </w:rPr>
              <w:t>Отдел финансово-правового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7589A">
              <w:rPr>
                <w:rFonts w:ascii="Times New Roman" w:hAnsi="Times New Roman" w:cs="Times New Roman"/>
              </w:rPr>
              <w:t>методологического обеспечения</w:t>
            </w:r>
          </w:p>
        </w:tc>
      </w:tr>
      <w:tr w:rsidR="006427D2" w:rsidTr="006E3354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P4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Своевременность утверждения в Единой информационной си</w:t>
            </w:r>
            <w:r w:rsidR="007C4E79"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 xml:space="preserve">стеме в сфере закупок (далее - </w:t>
            </w:r>
            <w:r>
              <w:rPr>
                <w:rFonts w:ascii="Times New Roman" w:hAnsi="Times New Roman" w:cs="Times New Roman"/>
              </w:rPr>
              <w:t>Е</w:t>
            </w:r>
            <w:r w:rsidRPr="005C0545">
              <w:rPr>
                <w:rFonts w:ascii="Times New Roman" w:hAnsi="Times New Roman" w:cs="Times New Roman"/>
              </w:rPr>
              <w:t>ИС) - плана графика закупок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4EF646" wp14:editId="724AC3A7">
                  <wp:extent cx="495300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545">
              <w:rPr>
                <w:rFonts w:ascii="Times New Roman" w:hAnsi="Times New Roman" w:cs="Times New Roman"/>
              </w:rPr>
              <w:t>, где:</w:t>
            </w:r>
          </w:p>
          <w:p w:rsidR="006427D2" w:rsidRPr="005C0545" w:rsidRDefault="006427D2" w:rsidP="002F0918">
            <w:pPr>
              <w:pStyle w:val="a9"/>
              <w:rPr>
                <w:rFonts w:ascii="Times New Roman" w:hAnsi="Times New Roman" w:cs="Times New Roman"/>
              </w:rPr>
            </w:pPr>
            <w:r w:rsidRPr="00947BD9">
              <w:rPr>
                <w:rFonts w:ascii="Times New Roman" w:hAnsi="Times New Roman" w:cs="Times New Roman"/>
              </w:rPr>
              <w:t>А - утверждение в ЕИС плана - графика закупок в срок, не превышающий 10 рабочих дней</w:t>
            </w:r>
            <w:r w:rsidR="00795BF0" w:rsidRPr="00947BD9">
              <w:rPr>
                <w:rFonts w:ascii="Times New Roman" w:hAnsi="Times New Roman" w:cs="Times New Roman"/>
              </w:rPr>
              <w:t xml:space="preserve"> с момента: доведения ГАБС лимитов бюджетных обязательств (в отношении казенных учреждений) или утверждения плана финансово-хозяйственной деятельности (в отношении бюджетных (автономных)</w:t>
            </w:r>
            <w:r w:rsidR="00795BF0">
              <w:rPr>
                <w:rFonts w:ascii="Times New Roman" w:hAnsi="Times New Roman" w:cs="Times New Roman"/>
              </w:rPr>
              <w:t xml:space="preserve"> учреждений)</w:t>
            </w:r>
            <w:r w:rsidR="002431EB">
              <w:rPr>
                <w:rFonts w:ascii="Times New Roman" w:hAnsi="Times New Roman" w:cs="Times New Roman"/>
              </w:rPr>
              <w:t xml:space="preserve"> </w:t>
            </w:r>
            <w:r w:rsidR="002431EB" w:rsidRPr="000A5CEA">
              <w:rPr>
                <w:rFonts w:ascii="Times New Roman" w:hAnsi="Times New Roman" w:cs="Times New Roman"/>
              </w:rPr>
              <w:t>(да, нет)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5C0545" w:rsidRDefault="006427D2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d(P4) = 1, если Р4 = да;</w:t>
            </w:r>
          </w:p>
          <w:p w:rsidR="006427D2" w:rsidRPr="005C0545" w:rsidRDefault="006427D2" w:rsidP="00F3266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d(P4) = 0, если Р4 = </w:t>
            </w:r>
            <w:r w:rsidRPr="005C05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7D2" w:rsidRPr="005C0545" w:rsidRDefault="006427D2" w:rsidP="00655B50">
            <w:pPr>
              <w:pStyle w:val="a9"/>
              <w:rPr>
                <w:rFonts w:ascii="Times New Roman" w:hAnsi="Times New Roman" w:cs="Times New Roman"/>
              </w:rPr>
            </w:pPr>
            <w:r w:rsidRPr="00F7589A">
              <w:rPr>
                <w:rFonts w:ascii="Times New Roman" w:hAnsi="Times New Roman" w:cs="Times New Roman"/>
              </w:rPr>
              <w:t>Отдел финансово-правового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7589A">
              <w:rPr>
                <w:rFonts w:ascii="Times New Roman" w:hAnsi="Times New Roman" w:cs="Times New Roman"/>
              </w:rPr>
              <w:t>методологического обеспечения</w:t>
            </w:r>
          </w:p>
        </w:tc>
      </w:tr>
      <w:tr w:rsidR="006427D2" w:rsidRPr="005C0545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FF71C8" w:rsidRDefault="006427D2" w:rsidP="00947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P</w:t>
            </w:r>
            <w:r w:rsidR="00947BD9" w:rsidRPr="00FF7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2" w:rsidRPr="00FF71C8" w:rsidRDefault="005D0505" w:rsidP="00CE02A8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 xml:space="preserve">Количество уведомлений, направленных ГАБС, об изменении сводной бюджетной росписи на основании Решения Совета народных депутатов (далее - </w:t>
            </w:r>
            <w:r w:rsidR="00CE02A8">
              <w:rPr>
                <w:rFonts w:ascii="Times New Roman" w:hAnsi="Times New Roman" w:cs="Times New Roman"/>
              </w:rPr>
              <w:t>р</w:t>
            </w:r>
            <w:r w:rsidRPr="00FF71C8">
              <w:rPr>
                <w:rFonts w:ascii="Times New Roman" w:hAnsi="Times New Roman" w:cs="Times New Roman"/>
              </w:rPr>
              <w:t>ешение о бюджете) в случае увеличения бюджетных ассигнований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5" w:rsidRPr="00FF71C8" w:rsidRDefault="005D0505" w:rsidP="005D050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  <w:lang w:val="en-US"/>
              </w:rPr>
              <w:t>P</w:t>
            </w:r>
            <w:r w:rsidRPr="00FF71C8">
              <w:rPr>
                <w:rFonts w:ascii="Times New Roman" w:hAnsi="Times New Roman" w:cs="Times New Roman"/>
              </w:rPr>
              <w:t>5 = А, где:</w:t>
            </w:r>
          </w:p>
          <w:p w:rsidR="006427D2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А – количество уведомлений, направленных ГАБС, об изменении сводной бюджетной росписи в случае внесения изменения в решение о бюджете, приводящих к увеличению бюджетных ассигнований (за исключением расходов за счет средств резервного фонда Администрации муниципального образования «Город Майкоп» и зарезервированных средств, средств бюджетов вышестоящих уровней, имеющих целевое назначение, и средств бюджета муниципального образования «Город Майкоп» на софинансирование расходов с бюджетами вышестоящих уровней)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5" w:rsidRPr="00FF71C8" w:rsidRDefault="005D0505" w:rsidP="005D05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d(P5) = 1, если Р5 ≤ 4;</w:t>
            </w:r>
          </w:p>
          <w:p w:rsidR="005D0505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 xml:space="preserve">d(P5) = 0, если </w:t>
            </w:r>
            <w:r w:rsidRPr="00FF71C8">
              <w:rPr>
                <w:rFonts w:ascii="Times New Roman" w:hAnsi="Times New Roman" w:cs="Times New Roman"/>
                <w:lang w:val="en-US"/>
              </w:rPr>
              <w:t>P</w:t>
            </w:r>
            <w:r w:rsidRPr="00FF71C8">
              <w:rPr>
                <w:rFonts w:ascii="Times New Roman" w:hAnsi="Times New Roman" w:cs="Times New Roman"/>
              </w:rPr>
              <w:t>5 ≥ 11;</w:t>
            </w:r>
          </w:p>
          <w:p w:rsidR="005D0505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если 4 &lt; P5 &lt; 11</w:t>
            </w:r>
          </w:p>
          <w:p w:rsidR="005D0505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d(P5) = 1- Р5/11</w:t>
            </w:r>
          </w:p>
          <w:p w:rsidR="006427D2" w:rsidRPr="00FF71C8" w:rsidRDefault="006427D2" w:rsidP="00224ED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7D2" w:rsidRDefault="006427D2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6427D2" w:rsidRDefault="006427D2" w:rsidP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6427D2" w:rsidRPr="00312E06" w:rsidRDefault="006427D2" w:rsidP="006427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  <w:tr w:rsidR="00224ED3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224ED3" w:rsidRDefault="00224ED3" w:rsidP="00224E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4ED3"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224ED3" w:rsidRDefault="00224ED3" w:rsidP="00224ED3">
            <w:pPr>
              <w:ind w:firstLine="23"/>
              <w:jc w:val="left"/>
              <w:rPr>
                <w:rFonts w:ascii="Times New Roman" w:hAnsi="Times New Roman" w:cs="Times New Roman"/>
              </w:rPr>
            </w:pPr>
            <w:r w:rsidRPr="00224ED3">
              <w:rPr>
                <w:rFonts w:ascii="Times New Roman" w:hAnsi="Times New Roman" w:cs="Times New Roman"/>
              </w:rPr>
              <w:t>Качество содержания обраще</w:t>
            </w:r>
            <w:r w:rsidRPr="00224ED3">
              <w:rPr>
                <w:rFonts w:ascii="Times New Roman" w:hAnsi="Times New Roman" w:cs="Times New Roman"/>
              </w:rPr>
              <w:softHyphen/>
              <w:t>ний, предоставленных ГАБС в Финансовое управление для внесения изменений в сводную бюджетную роспись, согласно разделу 4 Порядка составления и ведения сводной бюджетной росписи бюджета муниципаль</w:t>
            </w:r>
            <w:r w:rsidRPr="00224ED3">
              <w:rPr>
                <w:rFonts w:ascii="Times New Roman" w:hAnsi="Times New Roman" w:cs="Times New Roman"/>
              </w:rPr>
              <w:softHyphen/>
              <w:t>ного образования «Город Май</w:t>
            </w:r>
            <w:r w:rsidRPr="00224ED3">
              <w:rPr>
                <w:rFonts w:ascii="Times New Roman" w:hAnsi="Times New Roman" w:cs="Times New Roman"/>
              </w:rPr>
              <w:softHyphen/>
              <w:t>коп» и бюджетных росписей главных распорядителей средств бюджета муниципаль</w:t>
            </w:r>
            <w:r w:rsidRPr="00224ED3">
              <w:rPr>
                <w:rFonts w:ascii="Times New Roman" w:hAnsi="Times New Roman" w:cs="Times New Roman"/>
              </w:rPr>
              <w:softHyphen/>
              <w:t>ного образования «Город Май</w:t>
            </w:r>
            <w:r w:rsidRPr="00224ED3">
              <w:rPr>
                <w:rFonts w:ascii="Times New Roman" w:hAnsi="Times New Roman" w:cs="Times New Roman"/>
              </w:rPr>
              <w:softHyphen/>
              <w:t>коп» (главных администраторов источников финансирования дефицита бюджета муниципального образования «Город Майкоп»)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224ED3" w:rsidRDefault="00224ED3" w:rsidP="00224E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4ED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6</w:t>
            </w:r>
            <w:r w:rsidRPr="00224ED3">
              <w:rPr>
                <w:rFonts w:ascii="Times New Roman" w:hAnsi="Times New Roman" w:cs="Times New Roman"/>
              </w:rPr>
              <w:t>=А/В, где:</w:t>
            </w:r>
          </w:p>
          <w:p w:rsidR="00224ED3" w:rsidRPr="00224ED3" w:rsidRDefault="00224ED3" w:rsidP="00224ED3">
            <w:pPr>
              <w:pStyle w:val="a9"/>
              <w:rPr>
                <w:rFonts w:ascii="Times New Roman" w:hAnsi="Times New Roman" w:cs="Times New Roman"/>
              </w:rPr>
            </w:pPr>
            <w:r w:rsidRPr="00224ED3">
              <w:rPr>
                <w:rFonts w:ascii="Times New Roman" w:hAnsi="Times New Roman" w:cs="Times New Roman"/>
              </w:rPr>
              <w:t xml:space="preserve">А - количество обращений, содержащих ошибки,  представляемых ГАБС в Финансовое управление в отчетном </w:t>
            </w:r>
            <w:r w:rsidR="00260B00">
              <w:rPr>
                <w:rFonts w:ascii="Times New Roman" w:hAnsi="Times New Roman" w:cs="Times New Roman"/>
              </w:rPr>
              <w:t xml:space="preserve">финансовом </w:t>
            </w:r>
            <w:r w:rsidRPr="00224ED3">
              <w:rPr>
                <w:rFonts w:ascii="Times New Roman" w:hAnsi="Times New Roman" w:cs="Times New Roman"/>
              </w:rPr>
              <w:t>году (ед.);</w:t>
            </w:r>
          </w:p>
          <w:p w:rsidR="00224ED3" w:rsidRPr="00224ED3" w:rsidRDefault="00224ED3" w:rsidP="00224ED3">
            <w:pPr>
              <w:pStyle w:val="a9"/>
              <w:rPr>
                <w:rFonts w:ascii="Times New Roman" w:hAnsi="Times New Roman" w:cs="Times New Roman"/>
              </w:rPr>
            </w:pPr>
            <w:r w:rsidRPr="00224ED3">
              <w:rPr>
                <w:rFonts w:ascii="Times New Roman" w:hAnsi="Times New Roman" w:cs="Times New Roman"/>
              </w:rPr>
              <w:t xml:space="preserve">В - количество обращений, представленных ГАБС в Финансовое управление для внесения изменений в сводную бюджетную роспись за отчетный </w:t>
            </w:r>
            <w:r w:rsidR="00260B00">
              <w:rPr>
                <w:rFonts w:ascii="Times New Roman" w:hAnsi="Times New Roman" w:cs="Times New Roman"/>
              </w:rPr>
              <w:t xml:space="preserve">финансовый </w:t>
            </w:r>
            <w:r w:rsidRPr="00224ED3">
              <w:rPr>
                <w:rFonts w:ascii="Times New Roman" w:hAnsi="Times New Roman" w:cs="Times New Roman"/>
              </w:rPr>
              <w:t>год (ед.)</w:t>
            </w:r>
          </w:p>
          <w:p w:rsidR="00224ED3" w:rsidRPr="00224ED3" w:rsidRDefault="00224ED3" w:rsidP="003E472D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224ED3" w:rsidRDefault="00224ED3" w:rsidP="00DE4A4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24ED3">
              <w:rPr>
                <w:rFonts w:ascii="Times New Roman" w:hAnsi="Times New Roman" w:cs="Times New Roman"/>
              </w:rPr>
              <w:t>d(Р</w:t>
            </w:r>
            <w:r>
              <w:rPr>
                <w:rFonts w:ascii="Times New Roman" w:hAnsi="Times New Roman" w:cs="Times New Roman"/>
              </w:rPr>
              <w:t>6</w:t>
            </w:r>
            <w:r w:rsidRPr="00224ED3">
              <w:rPr>
                <w:rFonts w:ascii="Times New Roman" w:hAnsi="Times New Roman" w:cs="Times New Roman"/>
              </w:rPr>
              <w:t>) = 1- Р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24ED3" w:rsidRPr="00224ED3" w:rsidRDefault="00224ED3" w:rsidP="00DE4A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D3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224ED3" w:rsidRDefault="00224ED3" w:rsidP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24ED3" w:rsidRPr="00312E06" w:rsidRDefault="00224ED3" w:rsidP="006427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  <w:tr w:rsidR="00224ED3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4" w:rsidRPr="00FF71C8" w:rsidRDefault="00224ED3" w:rsidP="00260B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Р</w:t>
            </w:r>
            <w:r w:rsidR="00260B00" w:rsidRPr="00FF71C8">
              <w:rPr>
                <w:rFonts w:ascii="Times New Roman" w:hAnsi="Times New Roman" w:cs="Times New Roman"/>
              </w:rPr>
              <w:t>7</w:t>
            </w:r>
          </w:p>
          <w:p w:rsidR="00224ED3" w:rsidRPr="00FF71C8" w:rsidRDefault="00224ED3" w:rsidP="00CA1CC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FF71C8" w:rsidRDefault="005D0505" w:rsidP="00C9234A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Своевременность предоставления ГАБС отчета о реализации Плана мероприятий по достижению результатов предоставления субсидий</w:t>
            </w:r>
            <w:r w:rsidRPr="00FF71C8">
              <w:rPr>
                <w:rFonts w:ascii="Times New Roman" w:hAnsi="Times New Roman" w:cs="Times New Roman"/>
                <w:shd w:val="clear" w:color="auto" w:fill="FFFFFF"/>
              </w:rPr>
              <w:t xml:space="preserve">, предоставляемых из местного бюджета, в том числе грантов в форме субсидий, юридическим лицам, индивидуальным предпринимателям, физическим лицам - производителям товаров, работ, услуг в соответствии с пунктами 1 и 7 статьи 78, пунктами 2 и 4 статьи 78.1 Бюджетного кодекса Российской Федерации </w:t>
            </w:r>
            <w:r w:rsidRPr="00FF71C8">
              <w:rPr>
                <w:rFonts w:ascii="Times New Roman" w:hAnsi="Times New Roman" w:cs="Times New Roman"/>
              </w:rPr>
              <w:t xml:space="preserve">(далее соответственно – Плана мероприятий, субсидии) в соответствии с приказом Минфина России от 29.09.2021 №138н </w:t>
            </w:r>
            <w:r w:rsidRPr="00FF71C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5" w:rsidRPr="00FF71C8" w:rsidRDefault="005D0505" w:rsidP="005D050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  <w:lang w:val="en-US"/>
              </w:rPr>
              <w:t>P</w:t>
            </w:r>
            <w:r w:rsidRPr="00FF71C8">
              <w:rPr>
                <w:rFonts w:ascii="Times New Roman" w:hAnsi="Times New Roman" w:cs="Times New Roman"/>
              </w:rPr>
              <w:t>7=</w:t>
            </w:r>
            <w:r w:rsidRPr="00FF71C8">
              <w:rPr>
                <w:rFonts w:ascii="Times New Roman" w:hAnsi="Times New Roman" w:cs="Times New Roman"/>
                <w:lang w:val="en-US"/>
              </w:rPr>
              <w:t>A</w:t>
            </w:r>
            <w:r w:rsidRPr="00FF71C8">
              <w:rPr>
                <w:rFonts w:ascii="Times New Roman" w:hAnsi="Times New Roman" w:cs="Times New Roman"/>
              </w:rPr>
              <w:t>/</w:t>
            </w:r>
            <w:r w:rsidRPr="00FF71C8">
              <w:rPr>
                <w:rFonts w:ascii="Times New Roman" w:hAnsi="Times New Roman" w:cs="Times New Roman"/>
                <w:lang w:val="en-US"/>
              </w:rPr>
              <w:t>B</w:t>
            </w:r>
            <w:r w:rsidRPr="00FF71C8">
              <w:rPr>
                <w:rFonts w:ascii="Times New Roman" w:hAnsi="Times New Roman" w:cs="Times New Roman"/>
              </w:rPr>
              <w:t>, где,</w:t>
            </w:r>
          </w:p>
          <w:p w:rsidR="005D0505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А – количество фактически предоставленных отчетов о реализации Плана мероприятий ежеквартально за отчетный финансовый год (ед.);</w:t>
            </w:r>
          </w:p>
          <w:p w:rsidR="00224ED3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В – количество субсидий, по которым необходимо предоставление отчетов о реализации Плана мероприятий ежеквартально за отчетный финансовый год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5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d (P7) = Р7</w:t>
            </w:r>
          </w:p>
          <w:p w:rsidR="00224ED3" w:rsidRPr="00FF71C8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D3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224ED3" w:rsidRDefault="00224ED3" w:rsidP="006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24ED3" w:rsidRPr="00312E06" w:rsidRDefault="00224ED3" w:rsidP="006427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  <w:tr w:rsidR="000B0499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9" w:rsidRPr="00FF71C8" w:rsidRDefault="000B0499" w:rsidP="000B04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 xml:space="preserve">Р8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9" w:rsidRPr="00FF71C8" w:rsidRDefault="005D0505" w:rsidP="00C9234A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Удельный вес количества документов на возврат (уменьшение) предельных объемов оплаты денежных обязательств, по запросам ГАБС, в общем количестве документов, представленных для утверждения и доведения предельных объемов оплаты денежных обязательств ГАБС в Финансовое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5" w:rsidRPr="00FF71C8" w:rsidRDefault="005D0505" w:rsidP="005D05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Р8 = А/В, где:</w:t>
            </w:r>
          </w:p>
          <w:p w:rsidR="005D0505" w:rsidRPr="00FF71C8" w:rsidRDefault="005D0505" w:rsidP="005D05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А – количество документов на возврат (уменьшение) предельных объемов оплаты денежных обязательств, по запросам ГАБС (за исключением документов содержащих ошибки) (ед.);</w:t>
            </w:r>
          </w:p>
          <w:p w:rsidR="000B0499" w:rsidRPr="00FF71C8" w:rsidRDefault="005D0505" w:rsidP="005D0505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В - общее количество документов, представленных для утверждения и доведения предельных объемов оплаты денежных обязательств ГАБС (за исключением документов содержащих ошибки) (ед.).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9" w:rsidRPr="00FF71C8" w:rsidRDefault="005D0505" w:rsidP="000B0499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d (P8)=1-Р8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499" w:rsidRPr="005C0545" w:rsidRDefault="000B0499" w:rsidP="00C9234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  <w:tr w:rsidR="00224ED3" w:rsidTr="006E3354">
        <w:trPr>
          <w:gridAfter w:val="1"/>
          <w:wAfter w:w="16" w:type="dxa"/>
          <w:trHeight w:val="116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ED0AAD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0AAD">
              <w:rPr>
                <w:rFonts w:ascii="Times New Roman" w:hAnsi="Times New Roman" w:cs="Times New Roman"/>
              </w:rPr>
              <w:t>P</w:t>
            </w:r>
            <w:r w:rsidR="00ED0AAD" w:rsidRPr="00ED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E44DAE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Наличие просроченной дебиторской задолженности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Р</w:t>
            </w:r>
            <w:r w:rsidR="00ED0AAD" w:rsidRPr="00ED0AAD">
              <w:rPr>
                <w:rFonts w:ascii="Times New Roman" w:hAnsi="Times New Roman" w:cs="Times New Roman"/>
              </w:rPr>
              <w:t>9</w:t>
            </w:r>
            <w:r w:rsidRPr="00ED0AAD">
              <w:rPr>
                <w:rFonts w:ascii="Times New Roman" w:hAnsi="Times New Roman" w:cs="Times New Roman"/>
              </w:rPr>
              <w:t>=А, где:</w:t>
            </w:r>
          </w:p>
          <w:p w:rsidR="00224ED3" w:rsidRPr="00ED0AAD" w:rsidRDefault="00224ED3" w:rsidP="005C68A9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А - объем просроченной дебиторской задолженности ГАБС на конец отчетного финансового года 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d(P</w:t>
            </w:r>
            <w:r w:rsidR="00ED0AAD" w:rsidRPr="00ED0AAD">
              <w:rPr>
                <w:rFonts w:ascii="Times New Roman" w:hAnsi="Times New Roman" w:cs="Times New Roman"/>
              </w:rPr>
              <w:t>9</w:t>
            </w:r>
            <w:r w:rsidRPr="00ED0AAD">
              <w:rPr>
                <w:rFonts w:ascii="Times New Roman" w:hAnsi="Times New Roman" w:cs="Times New Roman"/>
              </w:rPr>
              <w:t>) = 1, если Р</w:t>
            </w:r>
            <w:r w:rsidR="005520FC">
              <w:rPr>
                <w:rFonts w:ascii="Times New Roman" w:hAnsi="Times New Roman" w:cs="Times New Roman"/>
              </w:rPr>
              <w:t>9</w:t>
            </w:r>
            <w:r w:rsidRPr="00ED0AAD">
              <w:rPr>
                <w:rFonts w:ascii="Times New Roman" w:hAnsi="Times New Roman" w:cs="Times New Roman"/>
              </w:rPr>
              <w:t xml:space="preserve"> = 0;</w:t>
            </w:r>
          </w:p>
          <w:p w:rsidR="00224ED3" w:rsidRPr="00ED0AAD" w:rsidRDefault="00224ED3" w:rsidP="00ED0AAD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d(P</w:t>
            </w:r>
            <w:r w:rsidR="00ED0AAD" w:rsidRPr="00ED0AAD">
              <w:rPr>
                <w:rFonts w:ascii="Times New Roman" w:hAnsi="Times New Roman" w:cs="Times New Roman"/>
              </w:rPr>
              <w:t>9</w:t>
            </w:r>
            <w:r w:rsidRPr="00ED0AAD">
              <w:rPr>
                <w:rFonts w:ascii="Times New Roman" w:hAnsi="Times New Roman" w:cs="Times New Roman"/>
              </w:rPr>
              <w:t>) = 0, если Р</w:t>
            </w:r>
            <w:r w:rsidR="00ED0AAD" w:rsidRPr="00ED0AAD">
              <w:rPr>
                <w:rFonts w:ascii="Times New Roman" w:hAnsi="Times New Roman" w:cs="Times New Roman"/>
              </w:rPr>
              <w:t>9</w:t>
            </w:r>
            <w:r w:rsidR="00707DDE">
              <w:rPr>
                <w:rFonts w:ascii="Times New Roman" w:hAnsi="Times New Roman" w:cs="Times New Roman"/>
              </w:rPr>
              <w:t xml:space="preserve"> </w:t>
            </w:r>
            <w:r w:rsidRPr="00ED0AAD">
              <w:rPr>
                <w:rFonts w:ascii="Times New Roman" w:hAnsi="Times New Roman" w:cs="Times New Roman"/>
              </w:rPr>
              <w:t>&gt;0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D3" w:rsidRPr="00ED0AAD" w:rsidRDefault="00224ED3" w:rsidP="0089002C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224ED3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ED0AAD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0AAD">
              <w:rPr>
                <w:rFonts w:ascii="Times New Roman" w:hAnsi="Times New Roman" w:cs="Times New Roman"/>
              </w:rPr>
              <w:t>Р</w:t>
            </w:r>
            <w:r w:rsidR="00ED0AAD" w:rsidRPr="00ED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5C68A9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5C68A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  <w:lang w:val="en-US"/>
              </w:rPr>
              <w:t>P</w:t>
            </w:r>
            <w:r w:rsidRPr="00ED0AAD">
              <w:rPr>
                <w:rFonts w:ascii="Times New Roman" w:hAnsi="Times New Roman" w:cs="Times New Roman"/>
              </w:rPr>
              <w:t>1</w:t>
            </w:r>
            <w:r w:rsidR="00ED0AAD">
              <w:rPr>
                <w:rFonts w:ascii="Times New Roman" w:hAnsi="Times New Roman" w:cs="Times New Roman"/>
              </w:rPr>
              <w:t>0</w:t>
            </w:r>
            <w:r w:rsidRPr="00ED0AAD">
              <w:rPr>
                <w:rFonts w:ascii="Times New Roman" w:hAnsi="Times New Roman" w:cs="Times New Roman"/>
              </w:rPr>
              <w:t xml:space="preserve"> = </w:t>
            </w:r>
            <w:r w:rsidRPr="00ED0AAD">
              <w:rPr>
                <w:rFonts w:ascii="Times New Roman" w:hAnsi="Times New Roman" w:cs="Times New Roman"/>
                <w:lang w:val="en-US"/>
              </w:rPr>
              <w:t>A</w:t>
            </w:r>
            <w:r w:rsidRPr="00ED0AAD">
              <w:rPr>
                <w:rFonts w:ascii="Times New Roman" w:hAnsi="Times New Roman" w:cs="Times New Roman"/>
              </w:rPr>
              <w:t>, где:</w:t>
            </w:r>
          </w:p>
          <w:p w:rsidR="00224ED3" w:rsidRPr="00ED0AAD" w:rsidRDefault="00224ED3" w:rsidP="005C68A9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А -</w:t>
            </w:r>
            <w:r w:rsidR="006E3354" w:rsidRPr="006E3354">
              <w:rPr>
                <w:rFonts w:ascii="Times New Roman" w:hAnsi="Times New Roman" w:cs="Times New Roman"/>
              </w:rPr>
              <w:t xml:space="preserve"> </w:t>
            </w:r>
            <w:r w:rsidR="009E3B8B" w:rsidRPr="00ED0AAD">
              <w:rPr>
                <w:rFonts w:ascii="Times New Roman" w:hAnsi="Times New Roman" w:cs="Times New Roman"/>
              </w:rPr>
              <w:t>объем</w:t>
            </w:r>
            <w:r w:rsidRPr="00ED0AAD">
              <w:rPr>
                <w:rFonts w:ascii="Times New Roman" w:hAnsi="Times New Roman" w:cs="Times New Roman"/>
              </w:rPr>
              <w:t xml:space="preserve"> просроченной кредиторской задолженности ГАБС на конец отчетного </w:t>
            </w:r>
            <w:r w:rsidR="007D50E4" w:rsidRPr="00ED0AAD">
              <w:rPr>
                <w:rFonts w:ascii="Times New Roman" w:hAnsi="Times New Roman" w:cs="Times New Roman"/>
              </w:rPr>
              <w:t>финансового года</w:t>
            </w:r>
            <w:r w:rsidRPr="00ED0AAD">
              <w:rPr>
                <w:rFonts w:ascii="Times New Roman" w:hAnsi="Times New Roman" w:cs="Times New Roman"/>
              </w:rPr>
              <w:t xml:space="preserve"> 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5C68A9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d(P1</w:t>
            </w:r>
            <w:r w:rsidR="00ED0AAD">
              <w:rPr>
                <w:rFonts w:ascii="Times New Roman" w:hAnsi="Times New Roman" w:cs="Times New Roman"/>
              </w:rPr>
              <w:t>0</w:t>
            </w:r>
            <w:r w:rsidRPr="00ED0AAD">
              <w:rPr>
                <w:rFonts w:ascii="Times New Roman" w:hAnsi="Times New Roman" w:cs="Times New Roman"/>
              </w:rPr>
              <w:t>) = 1, если Р1</w:t>
            </w:r>
            <w:r w:rsidR="00ED0AAD">
              <w:rPr>
                <w:rFonts w:ascii="Times New Roman" w:hAnsi="Times New Roman" w:cs="Times New Roman"/>
              </w:rPr>
              <w:t>0</w:t>
            </w:r>
            <w:r w:rsidRPr="00ED0AAD">
              <w:rPr>
                <w:rFonts w:ascii="Times New Roman" w:hAnsi="Times New Roman" w:cs="Times New Roman"/>
              </w:rPr>
              <w:t xml:space="preserve"> = 0;</w:t>
            </w:r>
          </w:p>
          <w:p w:rsidR="00224ED3" w:rsidRPr="00ED0AAD" w:rsidRDefault="00224ED3" w:rsidP="00ED0AAD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d(P1</w:t>
            </w:r>
            <w:r w:rsidR="00ED0AAD">
              <w:rPr>
                <w:rFonts w:ascii="Times New Roman" w:hAnsi="Times New Roman" w:cs="Times New Roman"/>
              </w:rPr>
              <w:t>0</w:t>
            </w:r>
            <w:r w:rsidRPr="00ED0AAD">
              <w:rPr>
                <w:rFonts w:ascii="Times New Roman" w:hAnsi="Times New Roman" w:cs="Times New Roman"/>
              </w:rPr>
              <w:t>) = 0, если Р1</w:t>
            </w:r>
            <w:r w:rsidR="00ED0AAD">
              <w:rPr>
                <w:rFonts w:ascii="Times New Roman" w:hAnsi="Times New Roman" w:cs="Times New Roman"/>
              </w:rPr>
              <w:t>0</w:t>
            </w:r>
            <w:r w:rsidRPr="00ED0AAD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D3" w:rsidRPr="00ED0AAD" w:rsidRDefault="00224ED3" w:rsidP="005C68A9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224ED3" w:rsidRPr="005C68A9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6427D2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0AAD">
              <w:rPr>
                <w:rFonts w:ascii="Times New Roman" w:hAnsi="Times New Roman" w:cs="Times New Roman"/>
              </w:rPr>
              <w:t>P1</w:t>
            </w:r>
            <w:r w:rsidRPr="00ED0AA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24ED3" w:rsidRPr="00ED0AAD" w:rsidRDefault="00224ED3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Динамика просроченной креди</w:t>
            </w:r>
            <w:r w:rsidRPr="00ED0AAD">
              <w:rPr>
                <w:rFonts w:ascii="Times New Roman" w:hAnsi="Times New Roman" w:cs="Times New Roman"/>
              </w:rPr>
              <w:softHyphen/>
              <w:t>торской задолженности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Р11 = В-А, где:</w:t>
            </w:r>
          </w:p>
          <w:p w:rsidR="00224ED3" w:rsidRPr="00ED0AAD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 xml:space="preserve">А - объем просроченной кредиторской задолженности ГАБС на начало отчетного </w:t>
            </w:r>
            <w:r w:rsidR="007D50E4">
              <w:rPr>
                <w:rFonts w:ascii="Times New Roman" w:hAnsi="Times New Roman" w:cs="Times New Roman"/>
              </w:rPr>
              <w:t>финансового года</w:t>
            </w:r>
            <w:r w:rsidRPr="00ED0AAD">
              <w:rPr>
                <w:rFonts w:ascii="Times New Roman" w:hAnsi="Times New Roman" w:cs="Times New Roman"/>
              </w:rPr>
              <w:t xml:space="preserve"> (тыс. руб.);</w:t>
            </w:r>
          </w:p>
          <w:p w:rsidR="00224ED3" w:rsidRPr="00ED0AAD" w:rsidRDefault="00224ED3" w:rsidP="007D50E4">
            <w:pPr>
              <w:pStyle w:val="a9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 xml:space="preserve">В - объем просроченной кредиторской задолженности ГАБС на конец отчетного </w:t>
            </w:r>
            <w:r w:rsidR="007D50E4">
              <w:rPr>
                <w:rFonts w:ascii="Times New Roman" w:hAnsi="Times New Roman" w:cs="Times New Roman"/>
              </w:rPr>
              <w:t>финансового года</w:t>
            </w:r>
            <w:r w:rsidRPr="00ED0AAD">
              <w:rPr>
                <w:rFonts w:ascii="Times New Roman" w:hAnsi="Times New Roman" w:cs="Times New Roman"/>
              </w:rPr>
              <w:t xml:space="preserve"> 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ED0AAD" w:rsidRDefault="00224ED3" w:rsidP="0089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 (P11) = 1, если А=В=0 или А≠0, а В=0;</w:t>
            </w:r>
          </w:p>
          <w:p w:rsidR="00224ED3" w:rsidRPr="00ED0AAD" w:rsidRDefault="00224ED3" w:rsidP="0089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 (P11) = 0,5, если Р11 &lt; 0;</w:t>
            </w:r>
          </w:p>
          <w:p w:rsidR="00224ED3" w:rsidRPr="00ED0AAD" w:rsidRDefault="00224ED3" w:rsidP="0089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AAD">
              <w:rPr>
                <w:rFonts w:ascii="Times New Roman" w:hAnsi="Times New Roman" w:cs="Times New Roman"/>
              </w:rPr>
              <w:t>d (P11) = 0, если Р11≥0</w:t>
            </w:r>
          </w:p>
          <w:p w:rsidR="00224ED3" w:rsidRPr="00ED0AAD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D3" w:rsidRPr="00ED0AAD" w:rsidRDefault="00224ED3" w:rsidP="0089002C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0AAD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224ED3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FF71C8" w:rsidRDefault="00224ED3" w:rsidP="000B59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P1</w:t>
            </w:r>
            <w:r w:rsidR="000B5950" w:rsidRPr="00FF7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3" w:rsidRPr="00FF71C8" w:rsidRDefault="003371F9" w:rsidP="000B5950">
            <w:pPr>
              <w:pStyle w:val="a9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Наличие неиспользованных бюджетных ассигнований по расходам на конец отчетного периода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F9" w:rsidRPr="00FF71C8" w:rsidRDefault="003371F9" w:rsidP="003371F9">
            <w:pPr>
              <w:pStyle w:val="a7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Р12 = А/Вх100%, где:</w:t>
            </w:r>
          </w:p>
          <w:p w:rsidR="003371F9" w:rsidRPr="00FF71C8" w:rsidRDefault="003371F9" w:rsidP="003371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А – кассовое исполнение по расходам ГАБС на конец отчетного периода (тыс. руб.) (за исключением ассигнований, предусмотренных в резервном фонде Администрации муниципаль</w:t>
            </w:r>
            <w:r w:rsidRPr="00FF71C8">
              <w:rPr>
                <w:rFonts w:ascii="Times New Roman" w:hAnsi="Times New Roman" w:cs="Times New Roman"/>
              </w:rPr>
              <w:softHyphen/>
              <w:t>ного образования «Город Майкоп» и зарезервированных, а также расходов на обслуживание государственного (муниципального) внутреннего долга);</w:t>
            </w:r>
          </w:p>
          <w:p w:rsidR="00224ED3" w:rsidRPr="00FF71C8" w:rsidRDefault="003371F9" w:rsidP="003371F9">
            <w:pPr>
              <w:ind w:firstLine="30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В - объем бюджетных ассигнований, предусмот</w:t>
            </w:r>
            <w:r w:rsidRPr="00FF71C8">
              <w:rPr>
                <w:rFonts w:ascii="Times New Roman" w:hAnsi="Times New Roman" w:cs="Times New Roman"/>
              </w:rPr>
              <w:softHyphen/>
              <w:t>ренных ГАБС на отчетный финансовый год (тыс. руб.) (за исключением ассигнований, предусмотренных в резервном фонде Администрации муниципального образования «Город Майкоп» и зарезервированных, а также расходов на обслуживание государственного (муниципального) внутреннего долга)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DD" w:rsidRPr="00FF71C8" w:rsidRDefault="00D419DD" w:rsidP="00D419DD">
            <w:pPr>
              <w:ind w:firstLine="0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(P12) = 1, если Р12 ≥ 95%;</w:t>
            </w:r>
          </w:p>
          <w:p w:rsidR="00224ED3" w:rsidRPr="00FF71C8" w:rsidRDefault="00D419DD" w:rsidP="00D419D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F71C8">
              <w:rPr>
                <w:rFonts w:ascii="Times New Roman" w:hAnsi="Times New Roman" w:cs="Times New Roman"/>
              </w:rPr>
              <w:t>d(P12)=0, если P12 &lt;95%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D3" w:rsidRDefault="00224ED3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224ED3" w:rsidRPr="00312E06" w:rsidRDefault="00224ED3" w:rsidP="006427D2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51A76" w:rsidRDefault="00A05AFB" w:rsidP="007A68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51A76" w:rsidRDefault="00A05AFB" w:rsidP="007A6835">
            <w:pPr>
              <w:pStyle w:val="a9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Наличие нарушений ГАБС в части принятия бюджетных обязатель</w:t>
            </w:r>
            <w:proofErr w:type="gramStart"/>
            <w:r w:rsidRPr="00851A76">
              <w:rPr>
                <w:rFonts w:ascii="Times New Roman" w:hAnsi="Times New Roman" w:cs="Times New Roman"/>
              </w:rPr>
              <w:t>ств св</w:t>
            </w:r>
            <w:proofErr w:type="gramEnd"/>
            <w:r w:rsidRPr="00851A76">
              <w:rPr>
                <w:rFonts w:ascii="Times New Roman" w:hAnsi="Times New Roman" w:cs="Times New Roman"/>
              </w:rPr>
              <w:t>ерх доведенных до него лимитов бюджетных обязательств за отчетный финансовый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51A76" w:rsidRDefault="00A05AFB" w:rsidP="00A05AFB">
            <w:pPr>
              <w:pStyle w:val="a9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  <w:lang w:val="en-US"/>
              </w:rPr>
              <w:t>P</w:t>
            </w:r>
            <w:r w:rsidR="004D57FE" w:rsidRPr="00851A76">
              <w:rPr>
                <w:rFonts w:ascii="Times New Roman" w:hAnsi="Times New Roman" w:cs="Times New Roman"/>
              </w:rPr>
              <w:t>13</w:t>
            </w:r>
            <w:r w:rsidRPr="00851A76">
              <w:rPr>
                <w:rFonts w:ascii="Times New Roman" w:hAnsi="Times New Roman" w:cs="Times New Roman"/>
              </w:rPr>
              <w:t xml:space="preserve"> = </w:t>
            </w:r>
            <w:r w:rsidRPr="00851A76">
              <w:rPr>
                <w:rFonts w:ascii="Times New Roman" w:hAnsi="Times New Roman" w:cs="Times New Roman"/>
                <w:lang w:val="en-US"/>
              </w:rPr>
              <w:t>A</w:t>
            </w:r>
            <w:r w:rsidRPr="00851A76">
              <w:rPr>
                <w:rFonts w:ascii="Times New Roman" w:hAnsi="Times New Roman" w:cs="Times New Roman"/>
              </w:rPr>
              <w:t xml:space="preserve">-В, где </w:t>
            </w:r>
          </w:p>
          <w:p w:rsidR="00A05AFB" w:rsidRPr="00851A76" w:rsidRDefault="00A05AFB" w:rsidP="00A05AFB">
            <w:pPr>
              <w:pStyle w:val="a9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А – объем доведенных до ГАБС лимитов бюджетных обязательств за отчетный финансовый год в разрезе кодов бюджетной классификации (далее – КБК) (тыс. руб.);</w:t>
            </w:r>
          </w:p>
          <w:p w:rsidR="00A05AFB" w:rsidRPr="00851A76" w:rsidRDefault="00A05AFB" w:rsidP="00A05AFB">
            <w:pPr>
              <w:ind w:firstLine="0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В – объем принятых на учет бюджетных обязательств за отчетный финансовый год в соответствии со Справкой об исполнении принятых на учет бюджетных обязательств в разрезе КБК (тыс. руб.).</w:t>
            </w:r>
          </w:p>
          <w:p w:rsidR="00A05AFB" w:rsidRPr="00851A76" w:rsidRDefault="00A05AFB" w:rsidP="007A68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51A76" w:rsidRDefault="00A05AFB" w:rsidP="00A05AFB">
            <w:pPr>
              <w:ind w:hanging="14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d (P</w:t>
            </w:r>
            <w:r w:rsidR="004D57FE" w:rsidRPr="00851A76">
              <w:rPr>
                <w:rFonts w:ascii="Times New Roman" w:hAnsi="Times New Roman" w:cs="Times New Roman"/>
              </w:rPr>
              <w:t>13</w:t>
            </w:r>
            <w:r w:rsidRPr="00851A76">
              <w:rPr>
                <w:rFonts w:ascii="Times New Roman" w:hAnsi="Times New Roman" w:cs="Times New Roman"/>
              </w:rPr>
              <w:t>) = 1, если Р</w:t>
            </w:r>
            <w:r w:rsidR="004D57FE" w:rsidRPr="00851A76">
              <w:rPr>
                <w:rFonts w:ascii="Times New Roman" w:hAnsi="Times New Roman" w:cs="Times New Roman"/>
              </w:rPr>
              <w:t>13</w:t>
            </w:r>
            <w:r w:rsidRPr="00851A76">
              <w:rPr>
                <w:rFonts w:ascii="Times New Roman" w:hAnsi="Times New Roman" w:cs="Times New Roman"/>
              </w:rPr>
              <w:t xml:space="preserve"> ≥0,</w:t>
            </w:r>
          </w:p>
          <w:p w:rsidR="00A05AFB" w:rsidRPr="00851A76" w:rsidRDefault="00A05AFB" w:rsidP="00A05AFB">
            <w:pPr>
              <w:ind w:hanging="14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по каждому КБК,</w:t>
            </w:r>
          </w:p>
          <w:p w:rsidR="00A05AFB" w:rsidRPr="00851A76" w:rsidRDefault="00A05AFB" w:rsidP="004D57FE">
            <w:pPr>
              <w:ind w:hanging="14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d (P</w:t>
            </w:r>
            <w:r w:rsidR="004D57FE" w:rsidRPr="00851A76">
              <w:rPr>
                <w:rFonts w:ascii="Times New Roman" w:hAnsi="Times New Roman" w:cs="Times New Roman"/>
              </w:rPr>
              <w:t>13</w:t>
            </w:r>
            <w:r w:rsidRPr="00851A76">
              <w:rPr>
                <w:rFonts w:ascii="Times New Roman" w:hAnsi="Times New Roman" w:cs="Times New Roman"/>
              </w:rPr>
              <w:t>) = 0, если при Р</w:t>
            </w:r>
            <w:r w:rsidR="004D57FE" w:rsidRPr="00851A76">
              <w:rPr>
                <w:rFonts w:ascii="Times New Roman" w:hAnsi="Times New Roman" w:cs="Times New Roman"/>
              </w:rPr>
              <w:t>13</w:t>
            </w:r>
            <w:r w:rsidRPr="00851A76">
              <w:rPr>
                <w:rFonts w:ascii="Times New Roman" w:hAnsi="Times New Roman" w:cs="Times New Roman"/>
              </w:rPr>
              <w:t>&lt;0 хотя бы по одному из КБК.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Default="00A05AFB" w:rsidP="00A05AF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</w:t>
            </w:r>
            <w:r w:rsidRPr="000D181E">
              <w:rPr>
                <w:rFonts w:ascii="Times New Roman" w:hAnsi="Times New Roman" w:cs="Times New Roman"/>
              </w:rPr>
              <w:t xml:space="preserve"> </w:t>
            </w:r>
          </w:p>
          <w:p w:rsidR="00A05AFB" w:rsidRDefault="00A05AFB" w:rsidP="00A0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A05AFB" w:rsidRPr="00312E06" w:rsidRDefault="00A05AFB" w:rsidP="00A05AF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 бюджета</w:t>
            </w: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4D57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P1</w:t>
            </w:r>
            <w:r w:rsidR="004D5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7A6835">
            <w:pPr>
              <w:pStyle w:val="a9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Удельный вес количества документов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7A6835">
              <w:rPr>
                <w:rFonts w:ascii="Times New Roman" w:hAnsi="Times New Roman" w:cs="Times New Roman"/>
              </w:rPr>
              <w:t xml:space="preserve"> содержащих ошибки, в общем количестве документов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7A6835">
              <w:rPr>
                <w:rFonts w:ascii="Times New Roman" w:hAnsi="Times New Roman" w:cs="Times New Roman"/>
              </w:rPr>
              <w:t xml:space="preserve"> представленных для утверждения и доведения предельных объемов оплаты денежных обязательств ГАБС в Финансовое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7A6835">
            <w:pPr>
              <w:pStyle w:val="a9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Р1</w:t>
            </w:r>
            <w:r w:rsidR="004D57FE">
              <w:rPr>
                <w:rFonts w:ascii="Times New Roman" w:hAnsi="Times New Roman" w:cs="Times New Roman"/>
              </w:rPr>
              <w:t>4</w:t>
            </w:r>
            <w:proofErr w:type="gramStart"/>
            <w:r w:rsidRPr="007A6835">
              <w:rPr>
                <w:rFonts w:ascii="Times New Roman" w:hAnsi="Times New Roman" w:cs="Times New Roman"/>
              </w:rPr>
              <w:t>=А</w:t>
            </w:r>
            <w:proofErr w:type="gramEnd"/>
            <w:r w:rsidRPr="007A6835">
              <w:rPr>
                <w:rFonts w:ascii="Times New Roman" w:hAnsi="Times New Roman" w:cs="Times New Roman"/>
              </w:rPr>
              <w:t>/В, где:</w:t>
            </w:r>
          </w:p>
          <w:p w:rsidR="00A05AFB" w:rsidRPr="007A6835" w:rsidRDefault="00A05AFB" w:rsidP="007A6835">
            <w:pPr>
              <w:pStyle w:val="a9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А- количество документов, представленных ГАБС в Финансовое управление для утверждения и доведения предельных объемов оплаты денежных обязательств в отчетном финансовом году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6835">
              <w:rPr>
                <w:rFonts w:ascii="Times New Roman" w:hAnsi="Times New Roman" w:cs="Times New Roman"/>
              </w:rPr>
              <w:t>содержащих ошибки (ед.);</w:t>
            </w:r>
          </w:p>
          <w:p w:rsidR="00A05AFB" w:rsidRPr="007A6835" w:rsidRDefault="00A05AFB" w:rsidP="006E3354">
            <w:pPr>
              <w:ind w:firstLine="30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В – количество документов, представленных ГАБС в Финансовое управление для утверждения и доведения предельных объемов оплаты денежных обязательств в отчетном финансовом году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4D57FE">
            <w:pPr>
              <w:ind w:hanging="14"/>
            </w:pPr>
            <w:r w:rsidRPr="007A6835">
              <w:rPr>
                <w:rFonts w:ascii="Times New Roman" w:hAnsi="Times New Roman" w:cs="Times New Roman"/>
              </w:rPr>
              <w:t>d (P1</w:t>
            </w:r>
            <w:r w:rsidR="004D57FE">
              <w:rPr>
                <w:rFonts w:ascii="Times New Roman" w:hAnsi="Times New Roman" w:cs="Times New Roman"/>
              </w:rPr>
              <w:t>4</w:t>
            </w:r>
            <w:r w:rsidRPr="007A6835">
              <w:rPr>
                <w:rFonts w:ascii="Times New Roman" w:hAnsi="Times New Roman" w:cs="Times New Roman"/>
              </w:rPr>
              <w:t>)=1-Р1</w:t>
            </w:r>
            <w:r w:rsidR="004D5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и анализа расходов</w:t>
            </w: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4D57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Р1</w:t>
            </w:r>
            <w:r w:rsidR="004D5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F5459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</w:t>
            </w:r>
            <w:r w:rsidRPr="005C0545">
              <w:rPr>
                <w:rFonts w:ascii="Times New Roman" w:hAnsi="Times New Roman" w:cs="Times New Roman"/>
              </w:rPr>
              <w:t xml:space="preserve"> нарушений финансово-бюджетной дисциплины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4D57FE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>
              <w:rPr>
                <w:rFonts w:ascii="Times New Roman" w:hAnsi="Times New Roman" w:cs="Times New Roman"/>
              </w:rPr>
              <w:t>/В х 100%</w:t>
            </w:r>
            <w:r w:rsidRPr="005C0545">
              <w:rPr>
                <w:rFonts w:ascii="Times New Roman" w:hAnsi="Times New Roman" w:cs="Times New Roman"/>
              </w:rPr>
              <w:t>, где: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А - объем выявленных нарушений финансово-бюджетной дисциплины по результатам проведения проверок (ревизий) использования бюджетных средств (субсидий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C0545">
              <w:rPr>
                <w:rFonts w:ascii="Times New Roman" w:hAnsi="Times New Roman" w:cs="Times New Roman"/>
              </w:rPr>
              <w:t>получателем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545">
              <w:rPr>
                <w:rFonts w:ascii="Times New Roman" w:hAnsi="Times New Roman" w:cs="Times New Roman"/>
              </w:rPr>
              <w:t>средств бюджета и (или) получателями субсидий</w:t>
            </w:r>
            <w:r>
              <w:rPr>
                <w:rFonts w:ascii="Times New Roman" w:hAnsi="Times New Roman" w:cs="Times New Roman"/>
              </w:rPr>
              <w:t>,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подведомственных ГАБС, </w:t>
            </w:r>
            <w:r w:rsidRPr="005C0545">
              <w:rPr>
                <w:rFonts w:ascii="Times New Roman" w:hAnsi="Times New Roman" w:cs="Times New Roman"/>
              </w:rPr>
              <w:t>за отчетный финансовый год (тыс. руб.)</w:t>
            </w:r>
            <w:r>
              <w:rPr>
                <w:rFonts w:ascii="Times New Roman" w:hAnsi="Times New Roman" w:cs="Times New Roman"/>
                <w:color w:val="000000"/>
              </w:rPr>
              <w:t xml:space="preserve"> (с предоставлением актов проверок)</w:t>
            </w:r>
            <w:r w:rsidRPr="005C0545">
              <w:rPr>
                <w:rFonts w:ascii="Times New Roman" w:hAnsi="Times New Roman" w:cs="Times New Roman"/>
              </w:rPr>
              <w:t>;</w:t>
            </w:r>
          </w:p>
          <w:p w:rsidR="00A05AFB" w:rsidRPr="005C0545" w:rsidRDefault="00A05AFB" w:rsidP="002F091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В - объем проверенных бюджетных средств получателя средств бюджета и (или) получателей субсидий</w:t>
            </w:r>
            <w:r>
              <w:rPr>
                <w:rFonts w:ascii="Times New Roman" w:hAnsi="Times New Roman" w:cs="Times New Roman"/>
              </w:rPr>
              <w:t>,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подведомственных ГАБС,</w:t>
            </w:r>
            <w:r w:rsidRPr="005C0545">
              <w:rPr>
                <w:rFonts w:ascii="Times New Roman" w:hAnsi="Times New Roman" w:cs="Times New Roman"/>
              </w:rPr>
              <w:t xml:space="preserve"> за отчетный финансовый год 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5</w:t>
            </w:r>
            <w:r w:rsidRPr="005C054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=</w:t>
            </w:r>
            <w:r w:rsidRPr="005C0545">
              <w:rPr>
                <w:rFonts w:ascii="Times New Roman" w:hAnsi="Times New Roman" w:cs="Times New Roman"/>
              </w:rPr>
              <w:t>1,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если Р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5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≤5</w:t>
            </w:r>
            <w:r w:rsidRPr="005C0545">
              <w:rPr>
                <w:rFonts w:ascii="Times New Roman" w:hAnsi="Times New Roman" w:cs="Times New Roman"/>
              </w:rPr>
              <w:t>%;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5</w:t>
            </w:r>
            <w:r w:rsidRPr="005C0545">
              <w:rPr>
                <w:rFonts w:ascii="Times New Roman" w:hAnsi="Times New Roman" w:cs="Times New Roman"/>
              </w:rPr>
              <w:t>) = 0,</w:t>
            </w:r>
          </w:p>
          <w:p w:rsidR="00A05AFB" w:rsidRPr="005C0545" w:rsidRDefault="00A05AFB" w:rsidP="004D57FE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если Р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5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&gt;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5,1</w:t>
            </w:r>
            <w:r w:rsidRPr="005C0545">
              <w:rPr>
                <w:rFonts w:ascii="Times New Roman" w:hAnsi="Times New Roman" w:cs="Times New Roman"/>
              </w:rPr>
              <w:t>%;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55B5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финансово-правового и методологического обеспечения</w:t>
            </w: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4D57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Р1</w:t>
            </w:r>
            <w:r w:rsidR="004D57FE">
              <w:rPr>
                <w:rFonts w:ascii="Times New Roman" w:hAnsi="Times New Roman" w:cs="Times New Roman"/>
              </w:rPr>
              <w:t>6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Степень отклонени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5C0545">
              <w:rPr>
                <w:rFonts w:ascii="Times New Roman" w:hAnsi="Times New Roman" w:cs="Times New Roman"/>
              </w:rPr>
              <w:t>фактиче</w:t>
            </w:r>
            <w:r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 xml:space="preserve">ского исполнения налоговых и неналоговых доходов 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Майкоп» </w:t>
            </w:r>
            <w:r w:rsidRPr="005C0545">
              <w:rPr>
                <w:rFonts w:ascii="Times New Roman" w:hAnsi="Times New Roman" w:cs="Times New Roman"/>
              </w:rPr>
              <w:t>от утвержден</w:t>
            </w:r>
            <w:r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>ного прогноза поступлений (без учета вносимых в течение года изменений)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4D57FE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=</w:t>
            </w:r>
            <w:r w:rsidRPr="00720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/А х 100%</w:t>
            </w:r>
            <w:r w:rsidRPr="005C0545">
              <w:rPr>
                <w:rFonts w:ascii="Times New Roman" w:hAnsi="Times New Roman" w:cs="Times New Roman"/>
              </w:rPr>
              <w:t>, где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А - первоначальный утвержденный прогноз по</w:t>
            </w:r>
            <w:r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 xml:space="preserve">ступлений налоговых и неналоговых доходов </w:t>
            </w:r>
            <w:r>
              <w:rPr>
                <w:rFonts w:ascii="Times New Roman" w:hAnsi="Times New Roman" w:cs="Times New Roman"/>
              </w:rPr>
              <w:t>п</w:t>
            </w:r>
            <w:r w:rsidRPr="005C0545">
              <w:rPr>
                <w:rFonts w:ascii="Times New Roman" w:hAnsi="Times New Roman" w:cs="Times New Roman"/>
              </w:rPr>
              <w:t>о - ГА</w:t>
            </w:r>
            <w:r>
              <w:rPr>
                <w:rFonts w:ascii="Times New Roman" w:hAnsi="Times New Roman" w:cs="Times New Roman"/>
              </w:rPr>
              <w:t>БС на отчетный финансовый год</w:t>
            </w:r>
            <w:r w:rsidRPr="005C0545">
              <w:rPr>
                <w:rFonts w:ascii="Times New Roman" w:hAnsi="Times New Roman" w:cs="Times New Roman"/>
              </w:rPr>
              <w:t xml:space="preserve"> (тыс. руб.);</w:t>
            </w:r>
          </w:p>
          <w:p w:rsidR="00A05AFB" w:rsidRPr="005C0545" w:rsidRDefault="00A05AFB" w:rsidP="005012A7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В - фактическое исполнение налоговых и неналоговых доходов ГА</w:t>
            </w:r>
            <w:r>
              <w:rPr>
                <w:rFonts w:ascii="Times New Roman" w:hAnsi="Times New Roman" w:cs="Times New Roman"/>
              </w:rPr>
              <w:t xml:space="preserve">БС за отчетный финансовый год </w:t>
            </w:r>
            <w:r w:rsidRPr="005C0545">
              <w:rPr>
                <w:rFonts w:ascii="Times New Roman" w:hAnsi="Times New Roman" w:cs="Times New Roman"/>
              </w:rPr>
              <w:t>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6</w:t>
            </w:r>
            <w:r w:rsidRPr="005C0545">
              <w:rPr>
                <w:rFonts w:ascii="Times New Roman" w:hAnsi="Times New Roman" w:cs="Times New Roman"/>
              </w:rPr>
              <w:t>) = 1,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85%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 w:rsidRPr="004C521C">
              <w:rPr>
                <w:rFonts w:ascii="Times New Roman" w:hAnsi="Times New Roman" w:cs="Times New Roman"/>
              </w:rPr>
              <w:t>≤</w:t>
            </w:r>
            <w:r w:rsidRPr="005C054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16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 w:rsidRPr="004C521C">
              <w:rPr>
                <w:rFonts w:ascii="Times New Roman" w:hAnsi="Times New Roman" w:cs="Times New Roman"/>
              </w:rPr>
              <w:t>≤</w:t>
            </w:r>
            <w:r w:rsidRPr="005C054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15</w:t>
            </w:r>
            <w:r w:rsidRPr="005C054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или А=0 и В=0;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 = 0,8,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если Р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&gt;115%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=0, а В≠0;</w:t>
            </w:r>
          </w:p>
          <w:p w:rsidR="00A05AFB" w:rsidRDefault="00A05AFB" w:rsidP="004422D0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) = 0,5, </w:t>
            </w:r>
          </w:p>
          <w:p w:rsidR="00A05AFB" w:rsidRDefault="00A05AFB" w:rsidP="004422D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0</w:t>
            </w:r>
            <w:r w:rsidRPr="005C0545">
              <w:rPr>
                <w:rFonts w:ascii="Times New Roman" w:hAnsi="Times New Roman" w:cs="Times New Roman"/>
              </w:rPr>
              <w:t xml:space="preserve"> &lt; Р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6</w:t>
            </w:r>
            <w:r w:rsidRPr="005C0545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85</w:t>
            </w:r>
            <w:r w:rsidRPr="005C054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5AFB" w:rsidRPr="00D83479" w:rsidRDefault="00A05AFB" w:rsidP="004D57FE">
            <w:pPr>
              <w:ind w:firstLine="0"/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1</w:t>
            </w:r>
            <w:r w:rsidR="004D57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 = 0, если Р1</w:t>
            </w:r>
            <w:r w:rsidR="004D57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=0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3E261F">
              <w:rPr>
                <w:rFonts w:ascii="Times New Roman" w:hAnsi="Times New Roman" w:cs="Times New Roman"/>
              </w:rPr>
              <w:t>Отдел прогнозирова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3E261F">
              <w:rPr>
                <w:rFonts w:ascii="Times New Roman" w:hAnsi="Times New Roman" w:cs="Times New Roman"/>
              </w:rPr>
              <w:t xml:space="preserve">ния и анализа </w:t>
            </w:r>
            <w:r>
              <w:rPr>
                <w:rFonts w:ascii="Times New Roman" w:hAnsi="Times New Roman" w:cs="Times New Roman"/>
              </w:rPr>
              <w:t>доходов</w:t>
            </w:r>
            <w:r w:rsidRPr="003E261F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Р1</w:t>
            </w:r>
            <w:r w:rsidR="00CF3DD2">
              <w:rPr>
                <w:rFonts w:ascii="Times New Roman" w:hAnsi="Times New Roman" w:cs="Times New Roman"/>
              </w:rPr>
              <w:t>7</w:t>
            </w:r>
          </w:p>
          <w:p w:rsidR="00A05AFB" w:rsidRPr="005C054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Динамика дебиторской задол</w:t>
            </w:r>
            <w:r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>женности по налоговым и нена</w:t>
            </w:r>
            <w:r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 xml:space="preserve">логовым доходам бюджета </w:t>
            </w:r>
            <w:r>
              <w:rPr>
                <w:rFonts w:ascii="Times New Roman" w:hAnsi="Times New Roman" w:cs="Times New Roman"/>
              </w:rPr>
              <w:t>муниципального образования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Default="00A05AFB" w:rsidP="003512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CF3D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= В-А, </w:t>
            </w:r>
            <w:r w:rsidRPr="005C0545">
              <w:rPr>
                <w:rFonts w:ascii="Times New Roman" w:hAnsi="Times New Roman" w:cs="Times New Roman"/>
              </w:rPr>
              <w:t>где:</w:t>
            </w:r>
          </w:p>
          <w:p w:rsidR="00A05AFB" w:rsidRPr="005C0545" w:rsidRDefault="00A05AFB" w:rsidP="003512B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А - сумма дебиторской задолженности по налоговым и неналоговым доходам ГА</w:t>
            </w:r>
            <w:r>
              <w:rPr>
                <w:rFonts w:ascii="Times New Roman" w:hAnsi="Times New Roman" w:cs="Times New Roman"/>
              </w:rPr>
              <w:t>БС</w:t>
            </w:r>
            <w:r w:rsidRPr="005C0545">
              <w:rPr>
                <w:rFonts w:ascii="Times New Roman" w:hAnsi="Times New Roman" w:cs="Times New Roman"/>
              </w:rPr>
              <w:t xml:space="preserve"> на начало </w:t>
            </w:r>
            <w:r>
              <w:rPr>
                <w:rFonts w:ascii="Times New Roman" w:hAnsi="Times New Roman" w:cs="Times New Roman"/>
              </w:rPr>
              <w:t>о</w:t>
            </w:r>
            <w:r w:rsidRPr="005C0545">
              <w:rPr>
                <w:rFonts w:ascii="Times New Roman" w:hAnsi="Times New Roman" w:cs="Times New Roman"/>
              </w:rPr>
              <w:t>тчетного периода (тыс. руб.);</w:t>
            </w:r>
          </w:p>
          <w:p w:rsidR="00A05AFB" w:rsidRPr="005C0545" w:rsidRDefault="00A05AFB" w:rsidP="00C2288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В - сумма дебиторской задолженности по налоговым и неналоговым доходам ГА</w:t>
            </w:r>
            <w:r>
              <w:rPr>
                <w:rFonts w:ascii="Times New Roman" w:hAnsi="Times New Roman" w:cs="Times New Roman"/>
              </w:rPr>
              <w:t>БС</w:t>
            </w:r>
            <w:r w:rsidRPr="005C0545">
              <w:rPr>
                <w:rFonts w:ascii="Times New Roman" w:hAnsi="Times New Roman" w:cs="Times New Roman"/>
              </w:rPr>
              <w:t xml:space="preserve"> на отчетную дату 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E51BA" w:rsidRDefault="00A05AFB" w:rsidP="00607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7</w:t>
            </w:r>
            <w:r w:rsidRPr="008E51BA">
              <w:rPr>
                <w:rFonts w:ascii="Times New Roman" w:hAnsi="Times New Roman" w:cs="Times New Roman"/>
              </w:rPr>
              <w:t>) = 1, если</w:t>
            </w:r>
            <w:proofErr w:type="gramStart"/>
            <w:r w:rsidRPr="008E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=В=0 или А≠0, а В=0</w:t>
            </w:r>
            <w:r w:rsidRPr="008E51BA">
              <w:rPr>
                <w:rFonts w:ascii="Times New Roman" w:hAnsi="Times New Roman" w:cs="Times New Roman"/>
              </w:rPr>
              <w:t>;</w:t>
            </w:r>
          </w:p>
          <w:p w:rsidR="00A05AFB" w:rsidRPr="008E51BA" w:rsidRDefault="00A05AFB" w:rsidP="00607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7</w:t>
            </w:r>
            <w:r w:rsidRPr="008E51BA">
              <w:rPr>
                <w:rFonts w:ascii="Times New Roman" w:hAnsi="Times New Roman" w:cs="Times New Roman"/>
              </w:rPr>
              <w:t>) = 0</w:t>
            </w:r>
            <w:r>
              <w:rPr>
                <w:rFonts w:ascii="Times New Roman" w:hAnsi="Times New Roman" w:cs="Times New Roman"/>
              </w:rPr>
              <w:t>,5</w:t>
            </w:r>
            <w:r w:rsidRPr="008E51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1BA">
              <w:rPr>
                <w:rFonts w:ascii="Times New Roman" w:hAnsi="Times New Roman" w:cs="Times New Roman"/>
              </w:rPr>
              <w:t>если Р1</w:t>
            </w:r>
            <w:r w:rsidR="00CF3DD2">
              <w:rPr>
                <w:rFonts w:ascii="Times New Roman" w:hAnsi="Times New Roman" w:cs="Times New Roman"/>
              </w:rPr>
              <w:t>7</w:t>
            </w:r>
            <w:r w:rsidRPr="008E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</w:t>
            </w:r>
            <w:r w:rsidRPr="008E51BA">
              <w:rPr>
                <w:rFonts w:ascii="Times New Roman" w:hAnsi="Times New Roman" w:cs="Times New Roman"/>
              </w:rPr>
              <w:t xml:space="preserve"> 0;</w:t>
            </w:r>
          </w:p>
          <w:p w:rsidR="00A05AFB" w:rsidRPr="008E51BA" w:rsidRDefault="00A05AFB" w:rsidP="00607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7</w:t>
            </w:r>
            <w:r w:rsidRPr="008E51BA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</w:rPr>
              <w:t>0</w:t>
            </w:r>
            <w:r w:rsidRPr="008E51BA">
              <w:rPr>
                <w:rFonts w:ascii="Times New Roman" w:hAnsi="Times New Roman" w:cs="Times New Roman"/>
              </w:rPr>
              <w:t>, если Р1</w:t>
            </w:r>
            <w:r w:rsidR="00CF3D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≥</w:t>
            </w:r>
            <w:r w:rsidRPr="008E51BA">
              <w:rPr>
                <w:rFonts w:ascii="Times New Roman" w:hAnsi="Times New Roman" w:cs="Times New Roman"/>
              </w:rPr>
              <w:t>0</w:t>
            </w:r>
          </w:p>
          <w:p w:rsidR="00A05AFB" w:rsidRPr="005C0545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3E261F">
              <w:rPr>
                <w:rFonts w:ascii="Times New Roman" w:hAnsi="Times New Roman" w:cs="Times New Roman"/>
              </w:rPr>
              <w:t>Отдел прогнозирова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3E261F">
              <w:rPr>
                <w:rFonts w:ascii="Times New Roman" w:hAnsi="Times New Roman" w:cs="Times New Roman"/>
              </w:rPr>
              <w:t xml:space="preserve">ния и анализа </w:t>
            </w:r>
            <w:r>
              <w:rPr>
                <w:rFonts w:ascii="Times New Roman" w:hAnsi="Times New Roman" w:cs="Times New Roman"/>
              </w:rPr>
              <w:t>доходов</w:t>
            </w:r>
            <w:r w:rsidRPr="003E261F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CF3D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Р1</w:t>
            </w:r>
            <w:r w:rsidR="00CF3D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7A6835" w:rsidRDefault="00A05AFB" w:rsidP="006643F7">
            <w:pPr>
              <w:pStyle w:val="a9"/>
              <w:rPr>
                <w:rFonts w:ascii="Times New Roman" w:hAnsi="Times New Roman" w:cs="Times New Roman"/>
              </w:rPr>
            </w:pPr>
            <w:r w:rsidRPr="007A6835">
              <w:rPr>
                <w:rFonts w:ascii="Times New Roman" w:hAnsi="Times New Roman" w:cs="Times New Roman"/>
              </w:rPr>
              <w:t>Своевременность предоставле</w:t>
            </w:r>
            <w:r w:rsidRPr="007A6835">
              <w:rPr>
                <w:rFonts w:ascii="Times New Roman" w:hAnsi="Times New Roman" w:cs="Times New Roman"/>
              </w:rPr>
              <w:softHyphen/>
              <w:t>ния ГАБС в Финансовое управление документов и материалов для составления проекта бюджета муниципального образования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E51BA" w:rsidRDefault="00A05AFB" w:rsidP="00C22888">
            <w:pPr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Р1</w:t>
            </w:r>
            <w:r w:rsidR="00CF3DD2">
              <w:rPr>
                <w:rFonts w:ascii="Times New Roman" w:hAnsi="Times New Roman" w:cs="Times New Roman"/>
              </w:rPr>
              <w:t>8</w:t>
            </w:r>
            <w:proofErr w:type="gramStart"/>
            <w:r w:rsidRPr="008E51BA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C363FF">
              <w:rPr>
                <w:rFonts w:ascii="Cambria Math" w:hAnsi="Cambria Math" w:cs="Cambria Math"/>
                <w:bCs/>
                <w:color w:val="333333"/>
                <w:shd w:val="clear" w:color="auto" w:fill="FFFFFF"/>
              </w:rPr>
              <w:t>⋃</w:t>
            </w:r>
            <w:r>
              <w:rPr>
                <w:rFonts w:ascii="Cambria Math" w:hAnsi="Cambria Math" w:cs="Cambria Math"/>
                <w:bCs/>
                <w:color w:val="333333"/>
                <w:shd w:val="clear" w:color="auto" w:fill="FFFFFF"/>
              </w:rPr>
              <w:t>В</w:t>
            </w:r>
            <w:r w:rsidRPr="008E51BA">
              <w:rPr>
                <w:rFonts w:ascii="Times New Roman" w:hAnsi="Times New Roman" w:cs="Times New Roman"/>
              </w:rPr>
              <w:t>, где:</w:t>
            </w:r>
          </w:p>
          <w:p w:rsidR="00A05AFB" w:rsidRPr="008E51BA" w:rsidRDefault="00A05AFB" w:rsidP="00C22888">
            <w:pPr>
              <w:ind w:firstLine="3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А – показатель своевременного предоставления или не предоставления ГА</w:t>
            </w:r>
            <w:r>
              <w:rPr>
                <w:rFonts w:ascii="Times New Roman" w:hAnsi="Times New Roman" w:cs="Times New Roman"/>
              </w:rPr>
              <w:t>БС</w:t>
            </w:r>
            <w:r w:rsidRPr="008E51BA">
              <w:rPr>
                <w:rFonts w:ascii="Times New Roman" w:hAnsi="Times New Roman" w:cs="Times New Roman"/>
              </w:rPr>
              <w:t xml:space="preserve"> в Финансовое управление документов и материалов в сроки составления проекта бюджета муниципального образования «Город Майкоп» в отчетном финансовом году, установленные постановлением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1BA">
              <w:rPr>
                <w:rFonts w:ascii="Times New Roman" w:hAnsi="Times New Roman" w:cs="Times New Roman"/>
              </w:rPr>
              <w:t>Администрации муниципального образования «Город Майкоп»;</w:t>
            </w:r>
          </w:p>
          <w:p w:rsidR="00A05AFB" w:rsidRPr="00995D6E" w:rsidRDefault="00A05AFB" w:rsidP="00670054">
            <w:pPr>
              <w:pStyle w:val="a9"/>
              <w:ind w:firstLine="30"/>
            </w:pPr>
            <w:r>
              <w:rPr>
                <w:rFonts w:ascii="Times New Roman" w:hAnsi="Times New Roman" w:cs="Times New Roman"/>
              </w:rPr>
              <w:t>В – показатель количества представленных документов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Default="00A05AFB" w:rsidP="002D2E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8</w:t>
            </w:r>
            <w:r w:rsidRPr="008E51BA">
              <w:rPr>
                <w:rFonts w:ascii="Times New Roman" w:hAnsi="Times New Roman" w:cs="Times New Roman"/>
              </w:rPr>
              <w:t>)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1BA">
              <w:rPr>
                <w:rFonts w:ascii="Times New Roman" w:hAnsi="Times New Roman" w:cs="Times New Roman"/>
              </w:rPr>
              <w:t>1, если</w:t>
            </w:r>
            <w:proofErr w:type="gramStart"/>
            <w:r w:rsidRPr="008E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8E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E51BA">
              <w:rPr>
                <w:rFonts w:ascii="Times New Roman" w:hAnsi="Times New Roman" w:cs="Times New Roman"/>
              </w:rPr>
              <w:t>предоставлено вовремя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5AFB" w:rsidRPr="008E51BA" w:rsidRDefault="00A05AFB" w:rsidP="002D2E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предоставлен полный пакет документов</w:t>
            </w:r>
            <w:r w:rsidRPr="008E51BA">
              <w:rPr>
                <w:rFonts w:ascii="Times New Roman" w:hAnsi="Times New Roman" w:cs="Times New Roman"/>
              </w:rPr>
              <w:t>;</w:t>
            </w:r>
          </w:p>
          <w:p w:rsidR="00A05AFB" w:rsidRDefault="00A05AFB" w:rsidP="002D2E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8</w:t>
            </w:r>
            <w:r w:rsidRPr="008E51BA">
              <w:rPr>
                <w:rFonts w:ascii="Times New Roman" w:hAnsi="Times New Roman" w:cs="Times New Roman"/>
              </w:rPr>
              <w:t>)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1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  <w:r w:rsidRPr="008E51BA">
              <w:rPr>
                <w:rFonts w:ascii="Times New Roman" w:hAnsi="Times New Roman" w:cs="Times New Roman"/>
              </w:rPr>
              <w:t>, если</w:t>
            </w:r>
            <w:proofErr w:type="gramStart"/>
            <w:r w:rsidRPr="008E5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Pr="008E51BA">
              <w:rPr>
                <w:rFonts w:ascii="Times New Roman" w:hAnsi="Times New Roman" w:cs="Times New Roman"/>
              </w:rPr>
              <w:t xml:space="preserve"> предоставлено </w:t>
            </w:r>
            <w:r>
              <w:rPr>
                <w:rFonts w:ascii="Times New Roman" w:hAnsi="Times New Roman" w:cs="Times New Roman"/>
              </w:rPr>
              <w:t xml:space="preserve">вовремя, </w:t>
            </w:r>
          </w:p>
          <w:p w:rsidR="00A05AFB" w:rsidRPr="008E51BA" w:rsidRDefault="00A05AFB" w:rsidP="002D2E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предоставлен непол</w:t>
            </w:r>
            <w:r>
              <w:rPr>
                <w:rFonts w:ascii="Times New Roman" w:hAnsi="Times New Roman" w:cs="Times New Roman"/>
              </w:rPr>
              <w:softHyphen/>
              <w:t>ный пакет либо А – предоставлено не вовремя, В – предоставлен полный пакет</w:t>
            </w:r>
            <w:r w:rsidRPr="008E51BA">
              <w:rPr>
                <w:rFonts w:ascii="Times New Roman" w:hAnsi="Times New Roman" w:cs="Times New Roman"/>
              </w:rPr>
              <w:t>;</w:t>
            </w:r>
          </w:p>
          <w:p w:rsidR="00A05AFB" w:rsidRPr="00BB5AD7" w:rsidRDefault="00A05AFB" w:rsidP="00CF3D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BA">
              <w:rPr>
                <w:rFonts w:ascii="Times New Roman" w:hAnsi="Times New Roman" w:cs="Times New Roman"/>
              </w:rPr>
              <w:t>d(Р1</w:t>
            </w:r>
            <w:r w:rsidR="00CF3DD2">
              <w:rPr>
                <w:rFonts w:ascii="Times New Roman" w:hAnsi="Times New Roman" w:cs="Times New Roman"/>
              </w:rPr>
              <w:t>8</w:t>
            </w:r>
            <w:r w:rsidRPr="008E51B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1B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8E51BA"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softHyphen/>
              <w:t>менты не предоставлены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3E261F">
              <w:rPr>
                <w:rFonts w:ascii="Times New Roman" w:hAnsi="Times New Roman" w:cs="Times New Roman"/>
              </w:rPr>
              <w:t>Отдел прогнозирова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3E261F">
              <w:rPr>
                <w:rFonts w:ascii="Times New Roman" w:hAnsi="Times New Roman" w:cs="Times New Roman"/>
              </w:rPr>
              <w:t xml:space="preserve">ния и анализа </w:t>
            </w:r>
            <w:r>
              <w:rPr>
                <w:rFonts w:ascii="Times New Roman" w:hAnsi="Times New Roman" w:cs="Times New Roman"/>
              </w:rPr>
              <w:t>доходов</w:t>
            </w:r>
            <w:r w:rsidRPr="003E261F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A05AFB" w:rsidTr="006E3354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0A5CEA" w:rsidRDefault="00A05AFB" w:rsidP="00CF3D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A5CEA">
              <w:rPr>
                <w:rFonts w:ascii="Times New Roman" w:hAnsi="Times New Roman" w:cs="Times New Roman"/>
              </w:rPr>
              <w:t>Р</w:t>
            </w:r>
            <w:r w:rsidRPr="000A5CEA">
              <w:rPr>
                <w:rFonts w:ascii="Times New Roman" w:hAnsi="Times New Roman" w:cs="Times New Roman"/>
                <w:lang w:val="en-US"/>
              </w:rPr>
              <w:t>1</w:t>
            </w:r>
            <w:r w:rsidR="00CF3D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0A5CEA" w:rsidRDefault="00A05AFB" w:rsidP="00615906">
            <w:pPr>
              <w:pStyle w:val="a9"/>
              <w:rPr>
                <w:rFonts w:ascii="Times New Roman" w:hAnsi="Times New Roman" w:cs="Times New Roman"/>
              </w:rPr>
            </w:pPr>
            <w:r w:rsidRPr="000A5CEA">
              <w:rPr>
                <w:rFonts w:ascii="Times New Roman" w:hAnsi="Times New Roman" w:cs="Times New Roman"/>
              </w:rPr>
              <w:t>Наличие действующего на конец отчетного</w:t>
            </w:r>
            <w:r>
              <w:rPr>
                <w:rFonts w:ascii="Times New Roman" w:hAnsi="Times New Roman" w:cs="Times New Roman"/>
              </w:rPr>
              <w:t xml:space="preserve"> финансового</w:t>
            </w:r>
            <w:r w:rsidRPr="000A5CEA">
              <w:rPr>
                <w:rFonts w:ascii="Times New Roman" w:hAnsi="Times New Roman" w:cs="Times New Roman"/>
              </w:rPr>
              <w:t xml:space="preserve"> года правового акта ГАБС, утверждающего методику прогнозирования поступлений доходов в бюджет муниципального образования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0A5CEA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A5CEA">
              <w:rPr>
                <w:rFonts w:ascii="Times New Roman" w:hAnsi="Times New Roman" w:cs="Times New Roman"/>
              </w:rPr>
              <w:t>Р1</w:t>
            </w:r>
            <w:r w:rsidR="00CF3DD2">
              <w:rPr>
                <w:rFonts w:ascii="Times New Roman" w:hAnsi="Times New Roman" w:cs="Times New Roman"/>
              </w:rPr>
              <w:t>9</w:t>
            </w:r>
            <w:proofErr w:type="gramStart"/>
            <w:r w:rsidRPr="000A5CEA">
              <w:rPr>
                <w:rFonts w:ascii="Times New Roman" w:hAnsi="Times New Roman" w:cs="Times New Roman"/>
              </w:rPr>
              <w:t xml:space="preserve"> =А</w:t>
            </w:r>
            <w:proofErr w:type="gramEnd"/>
            <w:r w:rsidRPr="000A5CEA">
              <w:rPr>
                <w:rFonts w:ascii="Times New Roman" w:hAnsi="Times New Roman" w:cs="Times New Roman"/>
              </w:rPr>
              <w:t>, где:</w:t>
            </w:r>
          </w:p>
          <w:p w:rsidR="00A05AFB" w:rsidRPr="000A5CEA" w:rsidRDefault="00A05AFB" w:rsidP="001A69EC">
            <w:pPr>
              <w:pStyle w:val="a9"/>
              <w:rPr>
                <w:rFonts w:ascii="Times New Roman" w:hAnsi="Times New Roman" w:cs="Times New Roman"/>
              </w:rPr>
            </w:pPr>
            <w:r w:rsidRPr="000A5CEA">
              <w:rPr>
                <w:rFonts w:ascii="Times New Roman" w:hAnsi="Times New Roman" w:cs="Times New Roman"/>
              </w:rPr>
              <w:t>А - наличие действующего на конец отчетного финансового года правового акта ГАБС, утверждающего методику прогнозирования поступлений доходов в бюджет муниципального образования «Город Майкоп» (да, нет)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0A5CEA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0A5CE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9</w:t>
            </w:r>
            <w:r w:rsidRPr="000A5CEA">
              <w:rPr>
                <w:rFonts w:ascii="Times New Roman" w:hAnsi="Times New Roman" w:cs="Times New Roman"/>
              </w:rPr>
              <w:t>) = 1, если Р1</w:t>
            </w:r>
            <w:r w:rsidR="00CF3DD2">
              <w:rPr>
                <w:rFonts w:ascii="Times New Roman" w:hAnsi="Times New Roman" w:cs="Times New Roman"/>
              </w:rPr>
              <w:t>9</w:t>
            </w:r>
            <w:r w:rsidRPr="000A5CE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да</w:t>
            </w:r>
            <w:r w:rsidRPr="000A5CEA">
              <w:rPr>
                <w:rFonts w:ascii="Times New Roman" w:hAnsi="Times New Roman" w:cs="Times New Roman"/>
              </w:rPr>
              <w:t>;</w:t>
            </w:r>
          </w:p>
          <w:p w:rsidR="00A05AFB" w:rsidRPr="000A5CEA" w:rsidRDefault="00A05AFB" w:rsidP="00CF3DD2">
            <w:pPr>
              <w:pStyle w:val="a9"/>
              <w:rPr>
                <w:rFonts w:ascii="Times New Roman" w:hAnsi="Times New Roman" w:cs="Times New Roman"/>
              </w:rPr>
            </w:pPr>
            <w:r w:rsidRPr="000A5CEA">
              <w:rPr>
                <w:rFonts w:ascii="Times New Roman" w:hAnsi="Times New Roman" w:cs="Times New Roman"/>
              </w:rPr>
              <w:t>d (P1</w:t>
            </w:r>
            <w:r w:rsidR="00CF3DD2">
              <w:rPr>
                <w:rFonts w:ascii="Times New Roman" w:hAnsi="Times New Roman" w:cs="Times New Roman"/>
              </w:rPr>
              <w:t>9</w:t>
            </w:r>
            <w:r w:rsidRPr="000A5CEA">
              <w:rPr>
                <w:rFonts w:ascii="Times New Roman" w:hAnsi="Times New Roman" w:cs="Times New Roman"/>
              </w:rPr>
              <w:t>) = 0, если Р1</w:t>
            </w:r>
            <w:r w:rsidR="00CF3DD2">
              <w:rPr>
                <w:rFonts w:ascii="Times New Roman" w:hAnsi="Times New Roman" w:cs="Times New Roman"/>
              </w:rPr>
              <w:t>9</w:t>
            </w:r>
            <w:r w:rsidRPr="000A5CEA">
              <w:rPr>
                <w:rFonts w:ascii="Times New Roman" w:hAnsi="Times New Roman" w:cs="Times New Roman"/>
              </w:rPr>
              <w:t xml:space="preserve"> = нет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3E261F">
              <w:rPr>
                <w:rFonts w:ascii="Times New Roman" w:hAnsi="Times New Roman" w:cs="Times New Roman"/>
              </w:rPr>
              <w:t>Отдел прогнозирова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3E261F">
              <w:rPr>
                <w:rFonts w:ascii="Times New Roman" w:hAnsi="Times New Roman" w:cs="Times New Roman"/>
              </w:rPr>
              <w:t xml:space="preserve">ния и анализа </w:t>
            </w:r>
            <w:r>
              <w:rPr>
                <w:rFonts w:ascii="Times New Roman" w:hAnsi="Times New Roman" w:cs="Times New Roman"/>
              </w:rPr>
              <w:t>доходов</w:t>
            </w:r>
            <w:r w:rsidRPr="003E261F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CF3D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71F">
              <w:rPr>
                <w:rFonts w:ascii="Times New Roman" w:hAnsi="Times New Roman" w:cs="Times New Roman"/>
              </w:rPr>
              <w:t>Р</w:t>
            </w:r>
            <w:r w:rsidR="00CF3D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E63E4E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Соблюдение сроков представления ГАБС бюджетной отчетности в Финансовое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Р</w:t>
            </w:r>
            <w:r w:rsidR="00CF3DD2">
              <w:rPr>
                <w:rFonts w:ascii="Times New Roman" w:hAnsi="Times New Roman" w:cs="Times New Roman"/>
              </w:rPr>
              <w:t>20</w:t>
            </w:r>
            <w:proofErr w:type="gramStart"/>
            <w:r w:rsidRPr="00407129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407129">
              <w:rPr>
                <w:rFonts w:ascii="Times New Roman" w:hAnsi="Times New Roman" w:cs="Times New Roman"/>
              </w:rPr>
              <w:t>/В, где:</w:t>
            </w:r>
          </w:p>
          <w:p w:rsidR="00A05AFB" w:rsidRPr="00407129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А - количество форм отчетов, представленных ГАБС в Финансовое управление с нарушением установленных сроков (ед.);</w:t>
            </w:r>
          </w:p>
          <w:p w:rsidR="00A05AFB" w:rsidRPr="00407129" w:rsidRDefault="00A05AFB" w:rsidP="000A7139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В - общее количество форм отчетов, представленных ГАБС в Финансовое управление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d (P</w:t>
            </w:r>
            <w:r w:rsidR="00CF3DD2">
              <w:rPr>
                <w:rFonts w:ascii="Times New Roman" w:hAnsi="Times New Roman" w:cs="Times New Roman"/>
              </w:rPr>
              <w:t>20</w:t>
            </w:r>
            <w:r w:rsidRPr="00407129">
              <w:rPr>
                <w:rFonts w:ascii="Times New Roman" w:hAnsi="Times New Roman" w:cs="Times New Roman"/>
              </w:rPr>
              <w:t>) = 1, если Р</w:t>
            </w:r>
            <w:r w:rsidR="00CF3DD2">
              <w:rPr>
                <w:rFonts w:ascii="Times New Roman" w:hAnsi="Times New Roman" w:cs="Times New Roman"/>
              </w:rPr>
              <w:t>20</w:t>
            </w:r>
            <w:r w:rsidRPr="00407129">
              <w:rPr>
                <w:rFonts w:ascii="Times New Roman" w:hAnsi="Times New Roman" w:cs="Times New Roman"/>
              </w:rPr>
              <w:t xml:space="preserve"> = 0;</w:t>
            </w:r>
          </w:p>
          <w:p w:rsidR="00A05AFB" w:rsidRPr="00407129" w:rsidRDefault="00A05AFB" w:rsidP="00CF3D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d (P</w:t>
            </w:r>
            <w:r w:rsidR="00CF3DD2">
              <w:rPr>
                <w:rFonts w:ascii="Times New Roman" w:hAnsi="Times New Roman" w:cs="Times New Roman"/>
              </w:rPr>
              <w:t>20</w:t>
            </w:r>
            <w:r w:rsidRPr="00407129">
              <w:rPr>
                <w:rFonts w:ascii="Times New Roman" w:hAnsi="Times New Roman" w:cs="Times New Roman"/>
              </w:rPr>
              <w:t xml:space="preserve">) = 1 </w:t>
            </w:r>
            <w:r>
              <w:rPr>
                <w:rFonts w:ascii="Times New Roman" w:hAnsi="Times New Roman" w:cs="Times New Roman"/>
              </w:rPr>
              <w:t>–</w:t>
            </w:r>
            <w:r w:rsidRPr="00407129">
              <w:rPr>
                <w:rFonts w:ascii="Times New Roman" w:hAnsi="Times New Roman" w:cs="Times New Roman"/>
              </w:rPr>
              <w:t xml:space="preserve"> Р</w:t>
            </w:r>
            <w:r w:rsidR="00CF3DD2">
              <w:rPr>
                <w:rFonts w:ascii="Times New Roman" w:hAnsi="Times New Roman" w:cs="Times New Roman"/>
              </w:rPr>
              <w:t>20</w:t>
            </w:r>
            <w:r w:rsidRPr="00407129"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129">
              <w:rPr>
                <w:rFonts w:ascii="Times New Roman" w:hAnsi="Times New Roman" w:cs="Times New Roman"/>
              </w:rPr>
              <w:t>Р</w:t>
            </w:r>
            <w:r w:rsidR="00CF3DD2">
              <w:rPr>
                <w:rFonts w:ascii="Times New Roman" w:hAnsi="Times New Roman" w:cs="Times New Roman"/>
              </w:rPr>
              <w:t>20</w:t>
            </w:r>
            <w:r w:rsidRPr="00407129"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0A71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E5D3F">
        <w:trPr>
          <w:gridAfter w:val="1"/>
          <w:wAfter w:w="16" w:type="dxa"/>
          <w:trHeight w:val="1886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CF3D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P2</w:t>
            </w:r>
            <w:r w:rsidR="00CF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E3354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Качество бюджетной отчетности, представляемой ГАБС в Финансовое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1</w:t>
            </w:r>
            <w:proofErr w:type="gramStart"/>
            <w:r w:rsidRPr="00407129">
              <w:rPr>
                <w:rFonts w:ascii="Times New Roman" w:hAnsi="Times New Roman" w:cs="Times New Roman"/>
              </w:rPr>
              <w:t>= А</w:t>
            </w:r>
            <w:proofErr w:type="gramEnd"/>
            <w:r w:rsidRPr="00407129">
              <w:rPr>
                <w:rFonts w:ascii="Times New Roman" w:hAnsi="Times New Roman" w:cs="Times New Roman"/>
              </w:rPr>
              <w:t>/В, где:</w:t>
            </w:r>
          </w:p>
          <w:p w:rsidR="00A05AFB" w:rsidRPr="00407129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А - количество форм отчетов</w:t>
            </w:r>
            <w:r>
              <w:rPr>
                <w:rFonts w:ascii="Times New Roman" w:hAnsi="Times New Roman" w:cs="Times New Roman"/>
              </w:rPr>
              <w:t>,</w:t>
            </w:r>
            <w:r w:rsidRPr="00407129">
              <w:rPr>
                <w:rFonts w:ascii="Times New Roman" w:hAnsi="Times New Roman" w:cs="Times New Roman"/>
              </w:rPr>
              <w:t xml:space="preserve"> представленных ГАБС в Финансовое управление с ошибками (ед.);</w:t>
            </w:r>
          </w:p>
          <w:p w:rsidR="00A05AFB" w:rsidRPr="00902965" w:rsidRDefault="00A05AFB" w:rsidP="00902965">
            <w:pPr>
              <w:pStyle w:val="a9"/>
            </w:pPr>
            <w:r w:rsidRPr="00407129">
              <w:rPr>
                <w:rFonts w:ascii="Times New Roman" w:hAnsi="Times New Roman" w:cs="Times New Roman"/>
              </w:rPr>
              <w:t>В - общее количество форм отчетов, представленных ГАБС в Финансовое управление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d (P2</w:t>
            </w:r>
            <w:r w:rsidR="00CF3DD2">
              <w:rPr>
                <w:rFonts w:ascii="Times New Roman" w:hAnsi="Times New Roman" w:cs="Times New Roman"/>
              </w:rPr>
              <w:t>1</w:t>
            </w:r>
            <w:r w:rsidRPr="00407129">
              <w:rPr>
                <w:rFonts w:ascii="Times New Roman" w:hAnsi="Times New Roman" w:cs="Times New Roman"/>
              </w:rPr>
              <w:t>) = 1,если Р2</w:t>
            </w:r>
            <w:r w:rsidR="00CF3DD2">
              <w:rPr>
                <w:rFonts w:ascii="Times New Roman" w:hAnsi="Times New Roman" w:cs="Times New Roman"/>
              </w:rPr>
              <w:t>1</w:t>
            </w:r>
            <w:r w:rsidRPr="00407129">
              <w:rPr>
                <w:rFonts w:ascii="Times New Roman" w:hAnsi="Times New Roman" w:cs="Times New Roman"/>
              </w:rPr>
              <w:t xml:space="preserve"> = 0;</w:t>
            </w:r>
          </w:p>
          <w:p w:rsidR="00A05AFB" w:rsidRPr="00407129" w:rsidRDefault="00A05AFB" w:rsidP="00CF3D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d (P2</w:t>
            </w:r>
            <w:r w:rsidR="00CF3DD2">
              <w:rPr>
                <w:rFonts w:ascii="Times New Roman" w:hAnsi="Times New Roman" w:cs="Times New Roman"/>
              </w:rPr>
              <w:t>1</w:t>
            </w:r>
            <w:r w:rsidRPr="00407129">
              <w:rPr>
                <w:rFonts w:ascii="Times New Roman" w:hAnsi="Times New Roman" w:cs="Times New Roman"/>
              </w:rPr>
              <w:t>) = 1 – Р2</w:t>
            </w:r>
            <w:r w:rsidR="00CF3DD2">
              <w:rPr>
                <w:rFonts w:ascii="Times New Roman" w:hAnsi="Times New Roman" w:cs="Times New Roman"/>
              </w:rPr>
              <w:t>1</w:t>
            </w:r>
            <w:r w:rsidRPr="00407129"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129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1</w:t>
            </w:r>
            <w:r w:rsidRPr="00407129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90296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371C7">
        <w:trPr>
          <w:gridAfter w:val="1"/>
          <w:wAfter w:w="16" w:type="dxa"/>
          <w:trHeight w:val="42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CF3D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2</w:t>
            </w:r>
            <w:r w:rsidRPr="00407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E63E4E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 xml:space="preserve">Соблюдение сроков представления ГАБС бухгалтерской отчетности бюджетных и автономных учреждений муниципального образования «Город Майкоп» </w:t>
            </w:r>
            <w:r>
              <w:rPr>
                <w:rFonts w:ascii="Times New Roman" w:hAnsi="Times New Roman" w:cs="Times New Roman"/>
              </w:rPr>
              <w:t xml:space="preserve">(далее - бухгалтерская отчетность) </w:t>
            </w:r>
            <w:r w:rsidRPr="00407129">
              <w:rPr>
                <w:rFonts w:ascii="Times New Roman" w:hAnsi="Times New Roman" w:cs="Times New Roman"/>
              </w:rPr>
              <w:t>в Финансовое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2</w:t>
            </w:r>
            <w:proofErr w:type="gramStart"/>
            <w:r w:rsidRPr="00407129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407129">
              <w:rPr>
                <w:rFonts w:ascii="Times New Roman" w:hAnsi="Times New Roman" w:cs="Times New Roman"/>
              </w:rPr>
              <w:t>/В, где:</w:t>
            </w:r>
          </w:p>
          <w:p w:rsidR="00A05AFB" w:rsidRPr="00407129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А - количество форм отчетов в составе бухгалтерской отчетности, представленной ГАБС с нарушением установленных сроков (ед.);</w:t>
            </w:r>
          </w:p>
          <w:p w:rsidR="00A05AFB" w:rsidRPr="00407129" w:rsidRDefault="00A05AFB" w:rsidP="002E16E8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В - общее количество отчетов, представленных ГАБС в составе бухгалтерской отчетности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07129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d (P2</w:t>
            </w:r>
            <w:r w:rsidR="00CF3DD2">
              <w:rPr>
                <w:rFonts w:ascii="Times New Roman" w:hAnsi="Times New Roman" w:cs="Times New Roman"/>
              </w:rPr>
              <w:t>2</w:t>
            </w:r>
            <w:r w:rsidRPr="00407129">
              <w:rPr>
                <w:rFonts w:ascii="Times New Roman" w:hAnsi="Times New Roman" w:cs="Times New Roman"/>
              </w:rPr>
              <w:t>) = 1, если Р2</w:t>
            </w:r>
            <w:r w:rsidR="00CF3DD2">
              <w:rPr>
                <w:rFonts w:ascii="Times New Roman" w:hAnsi="Times New Roman" w:cs="Times New Roman"/>
              </w:rPr>
              <w:t>2</w:t>
            </w:r>
            <w:r w:rsidRPr="00407129">
              <w:rPr>
                <w:rFonts w:ascii="Times New Roman" w:hAnsi="Times New Roman" w:cs="Times New Roman"/>
              </w:rPr>
              <w:t xml:space="preserve"> = 0,</w:t>
            </w:r>
          </w:p>
          <w:p w:rsidR="00A05AFB" w:rsidRPr="00407129" w:rsidRDefault="00A05AFB" w:rsidP="00CF3DD2">
            <w:pPr>
              <w:pStyle w:val="a9"/>
              <w:rPr>
                <w:rFonts w:ascii="Times New Roman" w:hAnsi="Times New Roman" w:cs="Times New Roman"/>
              </w:rPr>
            </w:pPr>
            <w:r w:rsidRPr="00407129">
              <w:rPr>
                <w:rFonts w:ascii="Times New Roman" w:hAnsi="Times New Roman" w:cs="Times New Roman"/>
              </w:rPr>
              <w:t>d (P2</w:t>
            </w:r>
            <w:r w:rsidR="00CF3DD2">
              <w:rPr>
                <w:rFonts w:ascii="Times New Roman" w:hAnsi="Times New Roman" w:cs="Times New Roman"/>
              </w:rPr>
              <w:t>2</w:t>
            </w:r>
            <w:r w:rsidRPr="00407129">
              <w:rPr>
                <w:rFonts w:ascii="Times New Roman" w:hAnsi="Times New Roman" w:cs="Times New Roman"/>
              </w:rPr>
              <w:t>) = 1 – Р2</w:t>
            </w:r>
            <w:r w:rsidR="00CF3DD2">
              <w:rPr>
                <w:rFonts w:ascii="Times New Roman" w:hAnsi="Times New Roman" w:cs="Times New Roman"/>
              </w:rPr>
              <w:t>2</w:t>
            </w:r>
            <w:r w:rsidRPr="00407129"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129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2</w:t>
            </w:r>
            <w:r w:rsidRPr="00407129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0A71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884D80" w:rsidRDefault="00A05AFB" w:rsidP="00CF3D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884D80" w:rsidRDefault="00A05AFB" w:rsidP="006C5F9E">
            <w:pPr>
              <w:pStyle w:val="a9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Качество бухгалтерской отчетности, представляемой ГАБС в Финансовое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884D80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Р2</w:t>
            </w:r>
            <w:r w:rsidR="00CF3DD2">
              <w:rPr>
                <w:rFonts w:ascii="Times New Roman" w:hAnsi="Times New Roman" w:cs="Times New Roman"/>
              </w:rPr>
              <w:t>3</w:t>
            </w:r>
            <w:proofErr w:type="gramStart"/>
            <w:r w:rsidRPr="00884D80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884D80">
              <w:rPr>
                <w:rFonts w:ascii="Times New Roman" w:hAnsi="Times New Roman" w:cs="Times New Roman"/>
              </w:rPr>
              <w:t>/В, где:</w:t>
            </w:r>
          </w:p>
          <w:p w:rsidR="00A05AFB" w:rsidRPr="00884D80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А - количество форм отчетов, представленных ГАБС в составе бухгалтерской отчетности с ошибками (ед.);</w:t>
            </w:r>
          </w:p>
          <w:p w:rsidR="00A05AFB" w:rsidRPr="00884D80" w:rsidRDefault="00A05AFB" w:rsidP="00B50EAF">
            <w:pPr>
              <w:pStyle w:val="a9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В - общее количество форм отчетов, представленных ГАБС в составе бухгалтерской отчетности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884D80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d (P2</w:t>
            </w:r>
            <w:r w:rsidR="00801A98">
              <w:rPr>
                <w:rFonts w:ascii="Times New Roman" w:hAnsi="Times New Roman" w:cs="Times New Roman"/>
              </w:rPr>
              <w:t>3</w:t>
            </w:r>
            <w:r w:rsidRPr="00884D80">
              <w:rPr>
                <w:rFonts w:ascii="Times New Roman" w:hAnsi="Times New Roman" w:cs="Times New Roman"/>
              </w:rPr>
              <w:t>) = 1, если Р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3</w:t>
            </w:r>
            <w:r w:rsidRPr="00884D80">
              <w:rPr>
                <w:rFonts w:ascii="Times New Roman" w:hAnsi="Times New Roman" w:cs="Times New Roman"/>
              </w:rPr>
              <w:t xml:space="preserve"> = 0,</w:t>
            </w:r>
          </w:p>
          <w:p w:rsidR="00A05AFB" w:rsidRPr="00884D80" w:rsidRDefault="00A05AFB" w:rsidP="00801A98">
            <w:pPr>
              <w:pStyle w:val="a9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d (P2</w:t>
            </w:r>
            <w:r w:rsidR="00801A98">
              <w:rPr>
                <w:rFonts w:ascii="Times New Roman" w:hAnsi="Times New Roman" w:cs="Times New Roman"/>
              </w:rPr>
              <w:t>3</w:t>
            </w:r>
            <w:r w:rsidRPr="00884D80">
              <w:rPr>
                <w:rFonts w:ascii="Times New Roman" w:hAnsi="Times New Roman" w:cs="Times New Roman"/>
              </w:rPr>
              <w:t>) = 1 – Р2</w:t>
            </w:r>
            <w:r w:rsidR="00801A98">
              <w:rPr>
                <w:rFonts w:ascii="Times New Roman" w:hAnsi="Times New Roman" w:cs="Times New Roman"/>
              </w:rPr>
              <w:t>3</w:t>
            </w:r>
            <w:r w:rsidRPr="00884D80"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D80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3</w:t>
            </w:r>
            <w:r w:rsidRPr="00884D80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AFB" w:rsidRPr="00884D80" w:rsidRDefault="00A05AFB" w:rsidP="000A7139">
            <w:pPr>
              <w:pStyle w:val="a9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84D80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4</w:t>
            </w:r>
          </w:p>
          <w:p w:rsidR="00A05AFB" w:rsidRPr="005C054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05255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Качество организации </w:t>
            </w:r>
            <w:r>
              <w:rPr>
                <w:rFonts w:ascii="Times New Roman" w:hAnsi="Times New Roman" w:cs="Times New Roman"/>
              </w:rPr>
              <w:t>в</w:t>
            </w:r>
            <w:r w:rsidRPr="005C0545">
              <w:rPr>
                <w:rFonts w:ascii="Times New Roman" w:hAnsi="Times New Roman" w:cs="Times New Roman"/>
              </w:rPr>
              <w:t xml:space="preserve">нутреннего финансового аудита ГАБС </w:t>
            </w:r>
            <w:r>
              <w:rPr>
                <w:rFonts w:ascii="Times New Roman" w:hAnsi="Times New Roman" w:cs="Times New Roman"/>
              </w:rPr>
              <w:t xml:space="preserve">и его подведомственными казенными учреждениями </w:t>
            </w:r>
            <w:r w:rsidRPr="005C0545">
              <w:rPr>
                <w:rFonts w:ascii="Times New Roman" w:hAnsi="Times New Roman" w:cs="Times New Roman"/>
              </w:rPr>
              <w:t>(далее - ВФА)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5C0545">
              <w:rPr>
                <w:rFonts w:ascii="Times New Roman" w:hAnsi="Times New Roman" w:cs="Times New Roman"/>
              </w:rPr>
              <w:t xml:space="preserve"> где: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– наличие ведомственного (внутреннего) акта ГАБС и его подведомственных казенных учреждений, обеспечивающего осуществление ВФА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4</w:t>
            </w:r>
            <w:r w:rsidRPr="005C0545">
              <w:rPr>
                <w:rFonts w:ascii="Times New Roman" w:hAnsi="Times New Roman" w:cs="Times New Roman"/>
              </w:rPr>
              <w:t xml:space="preserve">) = </w:t>
            </w:r>
            <w:r w:rsidRPr="00C3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если отсутствует акт у одного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: ГАБС или у подведомственных учреждений;</w:t>
            </w:r>
          </w:p>
          <w:p w:rsidR="00A05AFB" w:rsidRPr="00C3532F" w:rsidRDefault="00A05AFB" w:rsidP="00801A98">
            <w:pPr>
              <w:pStyle w:val="a9"/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4</w:t>
            </w:r>
            <w:r w:rsidRPr="005C0545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</w:rPr>
              <w:t>1, если имеется акт у ГАБС и у всех подведомственных учреждений или имеется ведомственный акт ГАБС с принятием полномочий по осуществлению ВФА в подведомственных учреждениях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884D80">
            <w:pPr>
              <w:pStyle w:val="a9"/>
              <w:rPr>
                <w:rFonts w:ascii="Times New Roman" w:hAnsi="Times New Roman" w:cs="Times New Roman"/>
              </w:rPr>
            </w:pPr>
            <w:r w:rsidRPr="003E261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softHyphen/>
              <w:t>тивно -аналитического и информационного обеспечения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884D80" w:rsidRDefault="00A05AFB" w:rsidP="009B2F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4D80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5</w:t>
            </w:r>
          </w:p>
          <w:p w:rsidR="00A05AFB" w:rsidRPr="005C0545" w:rsidRDefault="00A05AFB" w:rsidP="0008280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0525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ВФА ГАБС и его подведомственными казенными учреждениями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9B2F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5C0545">
              <w:rPr>
                <w:rFonts w:ascii="Times New Roman" w:hAnsi="Times New Roman" w:cs="Times New Roman"/>
              </w:rPr>
              <w:t xml:space="preserve"> где:</w:t>
            </w:r>
          </w:p>
          <w:p w:rsidR="00A05AFB" w:rsidRDefault="00A05AFB" w:rsidP="00605255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– осуществление ВФА ГАБС и его подведомственными казенными учреждениями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Default="00A05AFB" w:rsidP="009B2FC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5</w:t>
            </w:r>
            <w:r w:rsidRPr="005C0545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</w:rPr>
              <w:t xml:space="preserve">0, если ВФА не осуществляется у одного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: ГАБС или у подведомственных учреждений;</w:t>
            </w:r>
          </w:p>
          <w:p w:rsidR="00A05AFB" w:rsidRPr="005C0545" w:rsidRDefault="00A05AFB" w:rsidP="00801A9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5</w:t>
            </w:r>
            <w:r w:rsidRPr="005C0545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</w:rPr>
              <w:t>1, если ВФА осуществляется у ГАБС и у всех подведомственных учреждений или осуществляется полностью ГАБС в связи с принятием полномочий по осуществлению ВФА в подведомственных учреждениях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960CA7">
            <w:pPr>
              <w:pStyle w:val="a9"/>
              <w:rPr>
                <w:rFonts w:ascii="Times New Roman" w:hAnsi="Times New Roman" w:cs="Times New Roman"/>
              </w:rPr>
            </w:pPr>
            <w:r w:rsidRPr="003E261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softHyphen/>
              <w:t>тивно -аналитического и информационного обеспечения</w:t>
            </w:r>
          </w:p>
        </w:tc>
      </w:tr>
      <w:tr w:rsidR="00A05AFB" w:rsidTr="00D8453F">
        <w:trPr>
          <w:gridAfter w:val="1"/>
          <w:wAfter w:w="16" w:type="dxa"/>
          <w:trHeight w:val="227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801A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Проведение инвентаризации активов и обязательств перед составлением годовой бюджет</w:t>
            </w:r>
            <w:r w:rsidRPr="006E35B2">
              <w:rPr>
                <w:rFonts w:ascii="Times New Roman" w:hAnsi="Times New Roman" w:cs="Times New Roman"/>
              </w:rPr>
              <w:softHyphen/>
              <w:t>ной отчетности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6</w:t>
            </w:r>
            <w:proofErr w:type="gramStart"/>
            <w:r w:rsidRPr="006E35B2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6E35B2">
              <w:rPr>
                <w:rFonts w:ascii="Times New Roman" w:hAnsi="Times New Roman" w:cs="Times New Roman"/>
              </w:rPr>
              <w:t>, где:</w:t>
            </w:r>
          </w:p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 xml:space="preserve">А - наличие в годовой бюджетной отчетности за отчетный </w:t>
            </w:r>
            <w:r>
              <w:rPr>
                <w:rFonts w:ascii="Times New Roman" w:hAnsi="Times New Roman" w:cs="Times New Roman"/>
              </w:rPr>
              <w:t xml:space="preserve">финансовый </w:t>
            </w:r>
            <w:r w:rsidRPr="006E35B2">
              <w:rPr>
                <w:rFonts w:ascii="Times New Roman" w:hAnsi="Times New Roman" w:cs="Times New Roman"/>
              </w:rPr>
              <w:t>год сведений о проведении инвентаризации активов и обязательств.</w:t>
            </w:r>
          </w:p>
          <w:p w:rsidR="00A05AFB" w:rsidRPr="006E35B2" w:rsidRDefault="00A05AFB" w:rsidP="004B0217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4B0217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d (P2</w:t>
            </w:r>
            <w:r w:rsidR="00801A98">
              <w:rPr>
                <w:rFonts w:ascii="Times New Roman" w:hAnsi="Times New Roman" w:cs="Times New Roman"/>
              </w:rPr>
              <w:t>6</w:t>
            </w:r>
            <w:r w:rsidRPr="006E35B2">
              <w:rPr>
                <w:rFonts w:ascii="Times New Roman" w:hAnsi="Times New Roman" w:cs="Times New Roman"/>
              </w:rPr>
              <w:t>) = 1,</w:t>
            </w:r>
            <w:r>
              <w:rPr>
                <w:rFonts w:ascii="Times New Roman" w:hAnsi="Times New Roman" w:cs="Times New Roman"/>
              </w:rPr>
              <w:t xml:space="preserve">если </w:t>
            </w:r>
            <w:r w:rsidRPr="006E35B2">
              <w:rPr>
                <w:rFonts w:ascii="Times New Roman" w:hAnsi="Times New Roman" w:cs="Times New Roman"/>
              </w:rPr>
              <w:t>P2</w:t>
            </w:r>
            <w:r w:rsidR="00801A98">
              <w:rPr>
                <w:rFonts w:ascii="Times New Roman" w:hAnsi="Times New Roman" w:cs="Times New Roman"/>
              </w:rPr>
              <w:t>6</w:t>
            </w:r>
            <w:r w:rsidRPr="006E35B2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да</w:t>
            </w:r>
            <w:r w:rsidRPr="006E35B2">
              <w:rPr>
                <w:rFonts w:ascii="Times New Roman" w:hAnsi="Times New Roman" w:cs="Times New Roman"/>
              </w:rPr>
              <w:t>;</w:t>
            </w:r>
          </w:p>
          <w:p w:rsidR="00A05AFB" w:rsidRPr="006E35B2" w:rsidRDefault="00A05AFB" w:rsidP="00455944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d (P2</w:t>
            </w:r>
            <w:r w:rsidR="00801A98">
              <w:rPr>
                <w:rFonts w:ascii="Times New Roman" w:hAnsi="Times New Roman" w:cs="Times New Roman"/>
              </w:rPr>
              <w:t>6</w:t>
            </w:r>
            <w:r w:rsidRPr="006E35B2">
              <w:rPr>
                <w:rFonts w:ascii="Times New Roman" w:hAnsi="Times New Roman" w:cs="Times New Roman"/>
              </w:rPr>
              <w:t xml:space="preserve">) = 0, </w:t>
            </w:r>
            <w:r>
              <w:rPr>
                <w:rFonts w:ascii="Times New Roman" w:hAnsi="Times New Roman" w:cs="Times New Roman"/>
              </w:rPr>
              <w:t xml:space="preserve">если </w:t>
            </w:r>
            <w:r w:rsidRPr="006E35B2">
              <w:rPr>
                <w:rFonts w:ascii="Times New Roman" w:hAnsi="Times New Roman" w:cs="Times New Roman"/>
              </w:rPr>
              <w:t>P2</w:t>
            </w:r>
            <w:r w:rsidR="00801A98">
              <w:rPr>
                <w:rFonts w:ascii="Times New Roman" w:hAnsi="Times New Roman" w:cs="Times New Roman"/>
              </w:rPr>
              <w:t>6</w:t>
            </w:r>
            <w:r w:rsidRPr="006E35B2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A05AFB" w:rsidRPr="006E35B2" w:rsidRDefault="00A05AFB" w:rsidP="006C5F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6E35B2" w:rsidRDefault="00A05AFB" w:rsidP="00801A98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B2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6E35B2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Недостачи и хищения нефинансовых активов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6E35B2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7</w:t>
            </w:r>
            <w:proofErr w:type="gramStart"/>
            <w:r w:rsidRPr="006E35B2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6E35B2">
              <w:rPr>
                <w:rFonts w:ascii="Times New Roman" w:hAnsi="Times New Roman" w:cs="Times New Roman"/>
              </w:rPr>
              <w:t>, где:</w:t>
            </w:r>
          </w:p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А - наличие в годовой бюджетной отчетности за отчетный год сведений о недостачах и хищениях нефинансовых активов</w:t>
            </w:r>
          </w:p>
          <w:p w:rsidR="00A05AFB" w:rsidRPr="006E35B2" w:rsidRDefault="00A05AFB" w:rsidP="00882263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FB" w:rsidRPr="006E35B2" w:rsidRDefault="00A05AFB" w:rsidP="00405770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d (P2</w:t>
            </w:r>
            <w:r w:rsidR="00801A98">
              <w:rPr>
                <w:rFonts w:ascii="Times New Roman" w:hAnsi="Times New Roman" w:cs="Times New Roman"/>
              </w:rPr>
              <w:t>7</w:t>
            </w:r>
            <w:r w:rsidRPr="006E35B2">
              <w:rPr>
                <w:rFonts w:ascii="Times New Roman" w:hAnsi="Times New Roman" w:cs="Times New Roman"/>
              </w:rPr>
              <w:t>) = 1,</w:t>
            </w:r>
            <w:r>
              <w:rPr>
                <w:rFonts w:ascii="Times New Roman" w:hAnsi="Times New Roman" w:cs="Times New Roman"/>
              </w:rPr>
              <w:t xml:space="preserve">если </w:t>
            </w:r>
            <w:r w:rsidRPr="006E35B2">
              <w:rPr>
                <w:rFonts w:ascii="Times New Roman" w:hAnsi="Times New Roman" w:cs="Times New Roman"/>
              </w:rPr>
              <w:t>P2</w:t>
            </w:r>
            <w:r w:rsidR="00801A98">
              <w:rPr>
                <w:rFonts w:ascii="Times New Roman" w:hAnsi="Times New Roman" w:cs="Times New Roman"/>
              </w:rPr>
              <w:t>7</w:t>
            </w:r>
            <w:r w:rsidRPr="006E35B2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да</w:t>
            </w:r>
            <w:r w:rsidRPr="006E35B2">
              <w:rPr>
                <w:rFonts w:ascii="Times New Roman" w:hAnsi="Times New Roman" w:cs="Times New Roman"/>
              </w:rPr>
              <w:t>;</w:t>
            </w:r>
          </w:p>
          <w:p w:rsidR="00A05AFB" w:rsidRPr="006E35B2" w:rsidRDefault="00A05AFB" w:rsidP="00405770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d (P2</w:t>
            </w:r>
            <w:r w:rsidR="00801A98">
              <w:rPr>
                <w:rFonts w:ascii="Times New Roman" w:hAnsi="Times New Roman" w:cs="Times New Roman"/>
              </w:rPr>
              <w:t>7</w:t>
            </w:r>
            <w:r w:rsidRPr="006E35B2">
              <w:rPr>
                <w:rFonts w:ascii="Times New Roman" w:hAnsi="Times New Roman" w:cs="Times New Roman"/>
              </w:rPr>
              <w:t xml:space="preserve">) = 0, </w:t>
            </w:r>
            <w:r>
              <w:rPr>
                <w:rFonts w:ascii="Times New Roman" w:hAnsi="Times New Roman" w:cs="Times New Roman"/>
              </w:rPr>
              <w:t xml:space="preserve">если </w:t>
            </w:r>
            <w:r w:rsidRPr="006E35B2">
              <w:rPr>
                <w:rFonts w:ascii="Times New Roman" w:hAnsi="Times New Roman" w:cs="Times New Roman"/>
              </w:rPr>
              <w:t>P2</w:t>
            </w:r>
            <w:r w:rsidR="00801A98">
              <w:rPr>
                <w:rFonts w:ascii="Times New Roman" w:hAnsi="Times New Roman" w:cs="Times New Roman"/>
              </w:rPr>
              <w:t>7</w:t>
            </w:r>
            <w:r w:rsidRPr="006E35B2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A05AFB" w:rsidRPr="006E35B2" w:rsidRDefault="00A05AFB" w:rsidP="004057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A05AFB" w:rsidRPr="006E35B2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</w:t>
            </w:r>
            <w:r w:rsidRPr="006E35B2">
              <w:rPr>
                <w:rFonts w:ascii="Times New Roman" w:hAnsi="Times New Roman" w:cs="Times New Roman"/>
                <w:lang w:val="en-US"/>
              </w:rPr>
              <w:t>2</w:t>
            </w:r>
            <w:r w:rsidR="00801A98">
              <w:rPr>
                <w:rFonts w:ascii="Times New Roman" w:hAnsi="Times New Roman" w:cs="Times New Roman"/>
              </w:rPr>
              <w:t>8</w:t>
            </w:r>
          </w:p>
          <w:p w:rsidR="00A05AFB" w:rsidRPr="006E35B2" w:rsidRDefault="00A05AFB" w:rsidP="00CA1CC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405770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Для ГАБС, имеющих подве</w:t>
            </w:r>
            <w:r w:rsidRPr="006E35B2">
              <w:rPr>
                <w:rFonts w:ascii="Times New Roman" w:hAnsi="Times New Roman" w:cs="Times New Roman"/>
              </w:rPr>
              <w:softHyphen/>
              <w:t>домственные муниципальные учреждения, наличие правового акта, предусматривающего про</w:t>
            </w:r>
            <w:r w:rsidRPr="006E35B2">
              <w:rPr>
                <w:rFonts w:ascii="Times New Roman" w:hAnsi="Times New Roman" w:cs="Times New Roman"/>
              </w:rPr>
              <w:softHyphen/>
              <w:t>ведение мониторинга финансо</w:t>
            </w:r>
            <w:r w:rsidRPr="006E35B2">
              <w:rPr>
                <w:rFonts w:ascii="Times New Roman" w:hAnsi="Times New Roman" w:cs="Times New Roman"/>
              </w:rPr>
              <w:softHyphen/>
              <w:t>вого менеджмента подведом</w:t>
            </w:r>
            <w:r w:rsidRPr="006E35B2">
              <w:rPr>
                <w:rFonts w:ascii="Times New Roman" w:hAnsi="Times New Roman" w:cs="Times New Roman"/>
              </w:rPr>
              <w:softHyphen/>
              <w:t xml:space="preserve">ственных </w:t>
            </w:r>
            <w:r>
              <w:rPr>
                <w:rFonts w:ascii="Times New Roman" w:hAnsi="Times New Roman" w:cs="Times New Roman"/>
              </w:rPr>
              <w:t>муниципальных учреждений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5C0545">
              <w:rPr>
                <w:rFonts w:ascii="Times New Roman" w:hAnsi="Times New Roman" w:cs="Times New Roman"/>
              </w:rPr>
              <w:t>, где:</w:t>
            </w:r>
          </w:p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А - наличие правово</w:t>
            </w:r>
            <w:r>
              <w:rPr>
                <w:rFonts w:ascii="Times New Roman" w:hAnsi="Times New Roman" w:cs="Times New Roman"/>
              </w:rPr>
              <w:t>го акта</w:t>
            </w:r>
            <w:r>
              <w:t xml:space="preserve"> </w:t>
            </w:r>
            <w:r w:rsidRPr="003F233C">
              <w:rPr>
                <w:rFonts w:ascii="Times New Roman" w:hAnsi="Times New Roman" w:cs="Times New Roman"/>
              </w:rPr>
              <w:t xml:space="preserve">ГАБС </w:t>
            </w:r>
            <w:r w:rsidRPr="006E35B2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8</w:t>
            </w:r>
            <w:r w:rsidRPr="005C0545">
              <w:rPr>
                <w:rFonts w:ascii="Times New Roman" w:hAnsi="Times New Roman" w:cs="Times New Roman"/>
              </w:rPr>
              <w:t>) = 1, если Р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8</w:t>
            </w:r>
            <w:r w:rsidRPr="005C0545">
              <w:rPr>
                <w:rFonts w:ascii="Times New Roman" w:hAnsi="Times New Roman" w:cs="Times New Roman"/>
              </w:rPr>
              <w:t xml:space="preserve"> = да;</w:t>
            </w:r>
          </w:p>
          <w:p w:rsidR="00A05AFB" w:rsidRPr="005C0545" w:rsidRDefault="00A05AFB" w:rsidP="00801A9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8</w:t>
            </w:r>
            <w:r w:rsidRPr="005C0545">
              <w:rPr>
                <w:rFonts w:ascii="Times New Roman" w:hAnsi="Times New Roman" w:cs="Times New Roman"/>
              </w:rPr>
              <w:t>) = 0, если Р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8</w:t>
            </w:r>
            <w:r w:rsidRPr="005C0545">
              <w:rPr>
                <w:rFonts w:ascii="Times New Roman" w:hAnsi="Times New Roman" w:cs="Times New Roman"/>
              </w:rPr>
              <w:t xml:space="preserve"> = 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</w:tcPr>
          <w:p w:rsidR="00A05AFB" w:rsidRPr="005C0545" w:rsidRDefault="00A05AFB" w:rsidP="00655B5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финансово-правового и методологического обеспечения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Р2</w:t>
            </w:r>
            <w:r w:rsidR="00801A98">
              <w:rPr>
                <w:rFonts w:ascii="Times New Roman" w:hAnsi="Times New Roman" w:cs="Times New Roman"/>
              </w:rPr>
              <w:t>9</w:t>
            </w:r>
          </w:p>
          <w:p w:rsidR="00A05AFB" w:rsidRPr="006E35B2" w:rsidRDefault="00A05AFB" w:rsidP="00CA1C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Размещение ГАБС результатов проведенного мониторинга фи</w:t>
            </w:r>
            <w:r w:rsidRPr="006E35B2">
              <w:rPr>
                <w:rFonts w:ascii="Times New Roman" w:hAnsi="Times New Roman" w:cs="Times New Roman"/>
              </w:rPr>
              <w:softHyphen/>
              <w:t>нансового менеджмента подве</w:t>
            </w:r>
            <w:r w:rsidRPr="006E35B2">
              <w:rPr>
                <w:rFonts w:ascii="Times New Roman" w:hAnsi="Times New Roman" w:cs="Times New Roman"/>
              </w:rPr>
              <w:softHyphen/>
              <w:t>домственных муниципальных учреждений муниципального образования «Город Майкоп» на официальном сайте Админи</w:t>
            </w:r>
            <w:r w:rsidRPr="006E35B2">
              <w:rPr>
                <w:rFonts w:ascii="Times New Roman" w:hAnsi="Times New Roman" w:cs="Times New Roman"/>
              </w:rPr>
              <w:softHyphen/>
              <w:t>страции муниципального образования «Город Майкоп» в сети «Интернет»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9</w:t>
            </w:r>
            <w:proofErr w:type="gramStart"/>
            <w:r w:rsidRPr="006E35B2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6E35B2">
              <w:rPr>
                <w:rFonts w:ascii="Times New Roman" w:hAnsi="Times New Roman" w:cs="Times New Roman"/>
              </w:rPr>
              <w:t>, где:</w:t>
            </w:r>
          </w:p>
          <w:p w:rsidR="00A05AFB" w:rsidRPr="006E35B2" w:rsidRDefault="00A05AFB" w:rsidP="005A4488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А – размещение ГАБС результатов проведенного мониторинга финансового менеджмента подведомственных муниципальных учреждений муниципального образования «Город Майкоп» (да, нет)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9</w:t>
            </w:r>
            <w:r w:rsidRPr="005C0545">
              <w:rPr>
                <w:rFonts w:ascii="Times New Roman" w:hAnsi="Times New Roman" w:cs="Times New Roman"/>
              </w:rPr>
              <w:t>) = 1, если Р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9</w:t>
            </w:r>
            <w:r w:rsidRPr="005C0545">
              <w:rPr>
                <w:rFonts w:ascii="Times New Roman" w:hAnsi="Times New Roman" w:cs="Times New Roman"/>
              </w:rPr>
              <w:t>= да;</w:t>
            </w:r>
          </w:p>
          <w:p w:rsidR="00A05AFB" w:rsidRPr="005C0545" w:rsidRDefault="00A05AFB" w:rsidP="00801A9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9</w:t>
            </w:r>
            <w:r w:rsidRPr="005C0545">
              <w:rPr>
                <w:rFonts w:ascii="Times New Roman" w:hAnsi="Times New Roman" w:cs="Times New Roman"/>
              </w:rPr>
              <w:t>) = 0, если Р</w:t>
            </w:r>
            <w:r>
              <w:rPr>
                <w:rFonts w:ascii="Times New Roman" w:hAnsi="Times New Roman" w:cs="Times New Roman"/>
              </w:rPr>
              <w:t>2</w:t>
            </w:r>
            <w:r w:rsidR="00801A98">
              <w:rPr>
                <w:rFonts w:ascii="Times New Roman" w:hAnsi="Times New Roman" w:cs="Times New Roman"/>
              </w:rPr>
              <w:t>9</w:t>
            </w:r>
            <w:r w:rsidRPr="005C0545">
              <w:rPr>
                <w:rFonts w:ascii="Times New Roman" w:hAnsi="Times New Roman" w:cs="Times New Roman"/>
              </w:rPr>
              <w:t>= 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55B50">
            <w:pPr>
              <w:pStyle w:val="a9"/>
              <w:rPr>
                <w:rFonts w:ascii="Times New Roman" w:hAnsi="Times New Roman" w:cs="Times New Roman"/>
              </w:rPr>
            </w:pPr>
            <w:r w:rsidRPr="00AB1A1D">
              <w:rPr>
                <w:rFonts w:ascii="Times New Roman" w:hAnsi="Times New Roman" w:cs="Times New Roman"/>
              </w:rPr>
              <w:t>Отдел финансово-правового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B1A1D">
              <w:rPr>
                <w:rFonts w:ascii="Times New Roman" w:hAnsi="Times New Roman" w:cs="Times New Roman"/>
              </w:rPr>
              <w:t xml:space="preserve"> методологического обеспечения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Default="00A05AFB" w:rsidP="006E35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</w:t>
            </w:r>
            <w:r w:rsidR="00801A98">
              <w:rPr>
                <w:rFonts w:ascii="Times New Roman" w:hAnsi="Times New Roman" w:cs="Times New Roman"/>
              </w:rPr>
              <w:t>30</w:t>
            </w:r>
          </w:p>
          <w:p w:rsidR="00A05AFB" w:rsidRPr="006E35B2" w:rsidRDefault="00A05AFB" w:rsidP="00CA1CC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D10F53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Динамика объема доходов бюджетных и автономных учреждений муниципального образования «Город Майкоп», подведомственных ГАБС, от приносящей доход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</w:t>
            </w:r>
            <w:r w:rsidR="00801A98">
              <w:rPr>
                <w:rFonts w:ascii="Times New Roman" w:hAnsi="Times New Roman" w:cs="Times New Roman"/>
              </w:rPr>
              <w:t>30</w:t>
            </w:r>
            <w:r w:rsidRPr="006E35B2">
              <w:rPr>
                <w:rFonts w:ascii="Times New Roman" w:hAnsi="Times New Roman" w:cs="Times New Roman"/>
              </w:rPr>
              <w:t xml:space="preserve"> = А-В, где:</w:t>
            </w:r>
          </w:p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А - фактический объем доходов бюджетных и автономных учреждений муниципального образования «Город Майкоп» от приносящей доход деятельности за отчетный</w:t>
            </w:r>
            <w:r>
              <w:rPr>
                <w:rFonts w:ascii="Times New Roman" w:hAnsi="Times New Roman" w:cs="Times New Roman"/>
              </w:rPr>
              <w:t xml:space="preserve"> финансовый </w:t>
            </w:r>
            <w:r w:rsidRPr="006E35B2">
              <w:rPr>
                <w:rFonts w:ascii="Times New Roman" w:hAnsi="Times New Roman" w:cs="Times New Roman"/>
              </w:rPr>
              <w:t>год (тыс. руб.);</w:t>
            </w:r>
          </w:p>
          <w:p w:rsidR="00A05AFB" w:rsidRPr="006E35B2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В - фактический объем доходов бюджетных и автономных учреждений муниципального образования «Город Майкоп» от приносящей доход деятельности за год, предшествующий отчетному</w:t>
            </w:r>
            <w:r>
              <w:rPr>
                <w:rFonts w:ascii="Times New Roman" w:hAnsi="Times New Roman" w:cs="Times New Roman"/>
              </w:rPr>
              <w:t xml:space="preserve"> финансовому</w:t>
            </w:r>
            <w:r w:rsidRPr="006E35B2">
              <w:rPr>
                <w:rFonts w:ascii="Times New Roman" w:hAnsi="Times New Roman" w:cs="Times New Roman"/>
              </w:rPr>
              <w:t xml:space="preserve"> году (тыс. 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d (P</w:t>
            </w:r>
            <w:r w:rsidR="00801A98">
              <w:rPr>
                <w:rFonts w:ascii="Times New Roman" w:hAnsi="Times New Roman" w:cs="Times New Roman"/>
              </w:rPr>
              <w:t>30</w:t>
            </w:r>
            <w:r w:rsidRPr="006E35B2">
              <w:rPr>
                <w:rFonts w:ascii="Times New Roman" w:hAnsi="Times New Roman" w:cs="Times New Roman"/>
              </w:rPr>
              <w:t xml:space="preserve">) = 1, если </w:t>
            </w:r>
          </w:p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</w:t>
            </w:r>
            <w:r w:rsidR="00801A98">
              <w:rPr>
                <w:rFonts w:ascii="Times New Roman" w:hAnsi="Times New Roman" w:cs="Times New Roman"/>
              </w:rPr>
              <w:t>30</w:t>
            </w:r>
            <w:r w:rsidRPr="006E35B2">
              <w:rPr>
                <w:rFonts w:ascii="Times New Roman" w:hAnsi="Times New Roman" w:cs="Times New Roman"/>
              </w:rPr>
              <w:t xml:space="preserve"> &gt; 0;</w:t>
            </w:r>
          </w:p>
          <w:p w:rsidR="00A05AFB" w:rsidRPr="006E35B2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d (P</w:t>
            </w:r>
            <w:r w:rsidR="00801A98">
              <w:rPr>
                <w:rFonts w:ascii="Times New Roman" w:hAnsi="Times New Roman" w:cs="Times New Roman"/>
              </w:rPr>
              <w:t>30</w:t>
            </w:r>
            <w:r w:rsidRPr="006E35B2">
              <w:rPr>
                <w:rFonts w:ascii="Times New Roman" w:hAnsi="Times New Roman" w:cs="Times New Roman"/>
              </w:rPr>
              <w:t xml:space="preserve">) = 0, если </w:t>
            </w:r>
          </w:p>
          <w:p w:rsidR="00A05AFB" w:rsidRPr="006E35B2" w:rsidRDefault="00A05AFB" w:rsidP="00801A98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Р</w:t>
            </w:r>
            <w:r w:rsidR="00801A98">
              <w:rPr>
                <w:rFonts w:ascii="Times New Roman" w:hAnsi="Times New Roman" w:cs="Times New Roman"/>
              </w:rPr>
              <w:t>30</w:t>
            </w:r>
            <w:r w:rsidRPr="006E35B2">
              <w:rPr>
                <w:rFonts w:ascii="Times New Roman" w:hAnsi="Times New Roman" w:cs="Times New Roman"/>
              </w:rPr>
              <w:t xml:space="preserve"> ≤0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6E35B2" w:rsidRDefault="00A05AFB" w:rsidP="00E44DAE">
            <w:pPr>
              <w:pStyle w:val="a9"/>
              <w:rPr>
                <w:rFonts w:ascii="Times New Roman" w:hAnsi="Times New Roman" w:cs="Times New Roman"/>
              </w:rPr>
            </w:pPr>
            <w:r w:rsidRPr="006E35B2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A05AFB" w:rsidTr="001E5D3F">
        <w:trPr>
          <w:gridAfter w:val="1"/>
          <w:wAfter w:w="16" w:type="dxa"/>
          <w:trHeight w:val="3959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379F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>Р3</w:t>
            </w:r>
            <w:r w:rsidR="00B52D68">
              <w:rPr>
                <w:rFonts w:ascii="Times New Roman" w:hAnsi="Times New Roman" w:cs="Times New Roman"/>
              </w:rPr>
              <w:t>1</w:t>
            </w:r>
          </w:p>
          <w:p w:rsidR="00A05AFB" w:rsidRPr="004379F5" w:rsidRDefault="00A05AFB" w:rsidP="00CA1CC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379F5" w:rsidRDefault="00A05AFB" w:rsidP="00415C74">
            <w:pPr>
              <w:pStyle w:val="a9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 xml:space="preserve">Удельный </w:t>
            </w:r>
            <w:r>
              <w:rPr>
                <w:rFonts w:ascii="Times New Roman" w:hAnsi="Times New Roman" w:cs="Times New Roman"/>
              </w:rPr>
              <w:t xml:space="preserve">вес </w:t>
            </w:r>
            <w:r w:rsidRPr="004379F5">
              <w:rPr>
                <w:rFonts w:ascii="Times New Roman" w:hAnsi="Times New Roman" w:cs="Times New Roman"/>
              </w:rPr>
              <w:t>учреждений муниципального образования «Город Майкоп», подведомственных</w:t>
            </w:r>
            <w:r w:rsidRPr="004379F5">
              <w:t xml:space="preserve"> </w:t>
            </w:r>
            <w:r w:rsidRPr="004379F5">
              <w:rPr>
                <w:rFonts w:ascii="Times New Roman" w:hAnsi="Times New Roman" w:cs="Times New Roman"/>
              </w:rPr>
              <w:t>ГАБС, выполнивших муниципальное задание (с учетом допустимого (возможного) отклонения), в общем количестве учреждений муниципального образования «Город Майкоп», подведомственных</w:t>
            </w:r>
            <w:r w:rsidRPr="004379F5">
              <w:t xml:space="preserve"> </w:t>
            </w:r>
            <w:r w:rsidRPr="004379F5">
              <w:rPr>
                <w:rFonts w:ascii="Times New Roman" w:hAnsi="Times New Roman" w:cs="Times New Roman"/>
              </w:rPr>
              <w:t>ГАБС, которым был</w:t>
            </w:r>
            <w:r>
              <w:rPr>
                <w:rFonts w:ascii="Times New Roman" w:hAnsi="Times New Roman" w:cs="Times New Roman"/>
              </w:rPr>
              <w:t>и</w:t>
            </w:r>
            <w:r w:rsidRPr="004379F5">
              <w:rPr>
                <w:rFonts w:ascii="Times New Roman" w:hAnsi="Times New Roman" w:cs="Times New Roman"/>
              </w:rPr>
              <w:t xml:space="preserve"> доведен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4379F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ы</w:t>
            </w:r>
            <w:r w:rsidRPr="004379F5">
              <w:rPr>
                <w:rFonts w:ascii="Times New Roman" w:hAnsi="Times New Roman" w:cs="Times New Roman"/>
              </w:rPr>
              <w:t>е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4379F5">
              <w:rPr>
                <w:rFonts w:ascii="Times New Roman" w:hAnsi="Times New Roman" w:cs="Times New Roman"/>
              </w:rPr>
              <w:t xml:space="preserve"> в отчетном финансовом году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379F5" w:rsidRDefault="00A05AFB" w:rsidP="006427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>Р3</w:t>
            </w:r>
            <w:r w:rsidR="00B52D68">
              <w:rPr>
                <w:rFonts w:ascii="Times New Roman" w:hAnsi="Times New Roman" w:cs="Times New Roman"/>
              </w:rPr>
              <w:t>1</w:t>
            </w:r>
            <w:proofErr w:type="gramStart"/>
            <w:r w:rsidRPr="004379F5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4379F5">
              <w:rPr>
                <w:rFonts w:ascii="Times New Roman" w:hAnsi="Times New Roman" w:cs="Times New Roman"/>
              </w:rPr>
              <w:t>/В, где:</w:t>
            </w:r>
          </w:p>
          <w:p w:rsidR="00A05AFB" w:rsidRPr="004379F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379F5">
              <w:rPr>
                <w:rFonts w:ascii="Times New Roman" w:hAnsi="Times New Roman" w:cs="Times New Roman"/>
              </w:rPr>
              <w:t xml:space="preserve">А - </w:t>
            </w:r>
            <w:r w:rsidR="00DF25FA">
              <w:rPr>
                <w:rFonts w:ascii="Times New Roman" w:hAnsi="Times New Roman" w:cs="Times New Roman"/>
              </w:rPr>
              <w:t>к</w:t>
            </w:r>
            <w:r w:rsidR="00DF25FA" w:rsidRPr="005C0545">
              <w:rPr>
                <w:rFonts w:ascii="Times New Roman" w:hAnsi="Times New Roman" w:cs="Times New Roman"/>
              </w:rPr>
              <w:t xml:space="preserve">оличество учреждений </w:t>
            </w:r>
            <w:r w:rsidR="00DF25FA" w:rsidRPr="00A1407C">
              <w:rPr>
                <w:rFonts w:ascii="Times New Roman" w:hAnsi="Times New Roman" w:cs="Times New Roman"/>
              </w:rPr>
              <w:t>муниципального образования «Город Майкоп»</w:t>
            </w:r>
            <w:r w:rsidR="00DF25FA" w:rsidRPr="005C0545">
              <w:rPr>
                <w:rFonts w:ascii="Times New Roman" w:hAnsi="Times New Roman" w:cs="Times New Roman"/>
              </w:rPr>
              <w:t xml:space="preserve">, </w:t>
            </w:r>
            <w:r w:rsidR="00DF25FA">
              <w:rPr>
                <w:rFonts w:ascii="Times New Roman" w:hAnsi="Times New Roman" w:cs="Times New Roman"/>
              </w:rPr>
              <w:t>п</w:t>
            </w:r>
            <w:r w:rsidR="00DF25FA" w:rsidRPr="005C0545">
              <w:rPr>
                <w:rFonts w:ascii="Times New Roman" w:hAnsi="Times New Roman" w:cs="Times New Roman"/>
              </w:rPr>
              <w:t>одведомственны</w:t>
            </w:r>
            <w:r w:rsidR="00DF25FA">
              <w:rPr>
                <w:rFonts w:ascii="Times New Roman" w:hAnsi="Times New Roman" w:cs="Times New Roman"/>
              </w:rPr>
              <w:t>ми</w:t>
            </w:r>
            <w:r w:rsidR="00DF25FA">
              <w:t xml:space="preserve"> </w:t>
            </w:r>
            <w:r w:rsidR="00DF25FA" w:rsidRPr="003F233C">
              <w:rPr>
                <w:rFonts w:ascii="Times New Roman" w:hAnsi="Times New Roman" w:cs="Times New Roman"/>
              </w:rPr>
              <w:t>ГАБС</w:t>
            </w:r>
            <w:r w:rsidR="00DF25FA">
              <w:rPr>
                <w:rFonts w:ascii="Times New Roman" w:hAnsi="Times New Roman" w:cs="Times New Roman"/>
              </w:rPr>
              <w:t>,</w:t>
            </w:r>
            <w:r w:rsidR="00DF25FA" w:rsidRPr="005C0545">
              <w:rPr>
                <w:rFonts w:ascii="Times New Roman" w:hAnsi="Times New Roman" w:cs="Times New Roman"/>
              </w:rPr>
              <w:t xml:space="preserve"> выполнивших муниципальное задание (с учетом допустимого (возможного) отклонения) в отчетном </w:t>
            </w:r>
            <w:r w:rsidR="00DF25FA">
              <w:rPr>
                <w:rFonts w:ascii="Times New Roman" w:hAnsi="Times New Roman" w:cs="Times New Roman"/>
              </w:rPr>
              <w:t xml:space="preserve">финансовом </w:t>
            </w:r>
            <w:r w:rsidR="00DF25FA" w:rsidRPr="00CD26C2">
              <w:rPr>
                <w:rFonts w:ascii="Times New Roman" w:hAnsi="Times New Roman" w:cs="Times New Roman"/>
              </w:rPr>
              <w:t xml:space="preserve">году (в соответствии с </w:t>
            </w:r>
            <w:r w:rsidR="00DF25FA">
              <w:rPr>
                <w:rFonts w:ascii="Times New Roman" w:hAnsi="Times New Roman" w:cs="Times New Roman"/>
              </w:rPr>
              <w:t>нормативными актами ГАБС, в котором прописана необходимость составление годового отчета или аналитической информации о выполнении муниципальных заданий) с предоставлением копии годового отчета или аналитической информации о выполнении муниципальных заданий</w:t>
            </w:r>
            <w:r w:rsidRPr="004379F5">
              <w:rPr>
                <w:rFonts w:ascii="Times New Roman" w:hAnsi="Times New Roman" w:cs="Times New Roman"/>
              </w:rPr>
              <w:t xml:space="preserve"> (ед.):</w:t>
            </w:r>
            <w:proofErr w:type="gramEnd"/>
          </w:p>
          <w:p w:rsidR="00A05AFB" w:rsidRPr="004379F5" w:rsidRDefault="00A05AFB" w:rsidP="00415C74">
            <w:pPr>
              <w:pStyle w:val="a9"/>
            </w:pPr>
            <w:r w:rsidRPr="004379F5">
              <w:rPr>
                <w:rFonts w:ascii="Times New Roman" w:hAnsi="Times New Roman" w:cs="Times New Roman"/>
              </w:rPr>
              <w:t>В - общее количество учреждений муниципального образования «Город Майкоп», подведомственных ГАБС, которым бы</w:t>
            </w:r>
            <w:r>
              <w:rPr>
                <w:rFonts w:ascii="Times New Roman" w:hAnsi="Times New Roman" w:cs="Times New Roman"/>
              </w:rPr>
              <w:t>ли</w:t>
            </w:r>
            <w:r w:rsidRPr="004379F5">
              <w:rPr>
                <w:rFonts w:ascii="Times New Roman" w:hAnsi="Times New Roman" w:cs="Times New Roman"/>
              </w:rPr>
              <w:t xml:space="preserve"> доведен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4379F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ы</w:t>
            </w:r>
            <w:r w:rsidRPr="004379F5">
              <w:rPr>
                <w:rFonts w:ascii="Times New Roman" w:hAnsi="Times New Roman" w:cs="Times New Roman"/>
              </w:rPr>
              <w:t>е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4379F5">
              <w:rPr>
                <w:rFonts w:ascii="Times New Roman" w:hAnsi="Times New Roman" w:cs="Times New Roman"/>
              </w:rPr>
              <w:t xml:space="preserve"> в отчетном финансовом году (ед.)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B52D6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3</w:t>
            </w:r>
            <w:r w:rsidR="00B52D68">
              <w:rPr>
                <w:rFonts w:ascii="Times New Roman" w:hAnsi="Times New Roman" w:cs="Times New Roman"/>
              </w:rPr>
              <w:t>1</w:t>
            </w:r>
            <w:r w:rsidRPr="005C0545">
              <w:rPr>
                <w:rFonts w:ascii="Times New Roman" w:hAnsi="Times New Roman" w:cs="Times New Roman"/>
              </w:rPr>
              <w:t>) = Р</w:t>
            </w:r>
            <w:r>
              <w:rPr>
                <w:rFonts w:ascii="Times New Roman" w:hAnsi="Times New Roman" w:cs="Times New Roman"/>
              </w:rPr>
              <w:t>3</w:t>
            </w:r>
            <w:r w:rsidR="00B5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55B50">
            <w:pPr>
              <w:pStyle w:val="a9"/>
              <w:rPr>
                <w:rFonts w:ascii="Times New Roman" w:hAnsi="Times New Roman" w:cs="Times New Roman"/>
              </w:rPr>
            </w:pPr>
            <w:r w:rsidRPr="00F7589A">
              <w:rPr>
                <w:rFonts w:ascii="Times New Roman" w:hAnsi="Times New Roman" w:cs="Times New Roman"/>
              </w:rPr>
              <w:t>Отдел финансово-правового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7589A">
              <w:rPr>
                <w:rFonts w:ascii="Times New Roman" w:hAnsi="Times New Roman" w:cs="Times New Roman"/>
              </w:rPr>
              <w:t xml:space="preserve"> методологического обеспечения</w:t>
            </w:r>
          </w:p>
        </w:tc>
      </w:tr>
      <w:tr w:rsidR="00A05AFB" w:rsidTr="001E5D3F">
        <w:trPr>
          <w:gridAfter w:val="1"/>
          <w:wAfter w:w="16" w:type="dxa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379F5" w:rsidRDefault="00A05AFB" w:rsidP="00B52D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>Р3</w:t>
            </w:r>
            <w:r w:rsidR="00B52D68">
              <w:rPr>
                <w:rFonts w:ascii="Times New Roman" w:hAnsi="Times New Roman" w:cs="Times New Roman"/>
              </w:rPr>
              <w:t>2</w:t>
            </w:r>
            <w:r w:rsidRPr="004379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379F5" w:rsidRDefault="00A05AFB" w:rsidP="000E67EF">
            <w:pPr>
              <w:pStyle w:val="a9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>Качество информации о муниципальных учреждениях, подведомственных ГАБС, размещенной на сайте www.bus.gov.ru в сети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4379F5" w:rsidRDefault="00A05AFB" w:rsidP="005C1F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>Р3</w:t>
            </w:r>
            <w:r w:rsidR="00B52D68">
              <w:rPr>
                <w:rFonts w:ascii="Times New Roman" w:hAnsi="Times New Roman" w:cs="Times New Roman"/>
              </w:rPr>
              <w:t>2</w:t>
            </w:r>
            <w:proofErr w:type="gramStart"/>
            <w:r w:rsidRPr="004379F5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4379F5">
              <w:rPr>
                <w:rFonts w:ascii="Times New Roman" w:hAnsi="Times New Roman" w:cs="Times New Roman"/>
              </w:rPr>
              <w:t>, где:</w:t>
            </w:r>
          </w:p>
          <w:p w:rsidR="00A05AFB" w:rsidRPr="004379F5" w:rsidRDefault="00A05AFB" w:rsidP="00EF468B">
            <w:pPr>
              <w:pStyle w:val="a9"/>
              <w:rPr>
                <w:rFonts w:ascii="Times New Roman" w:hAnsi="Times New Roman" w:cs="Times New Roman"/>
              </w:rPr>
            </w:pPr>
            <w:r w:rsidRPr="004379F5">
              <w:rPr>
                <w:rFonts w:ascii="Times New Roman" w:hAnsi="Times New Roman" w:cs="Times New Roman"/>
              </w:rPr>
              <w:t xml:space="preserve">А - наличие информации о муниципальных учреждениях, подведомственных ГАБС, размещенной на сайте www.bus.gov.ru в сети Интернет и соответствующей требованиям </w:t>
            </w:r>
            <w:hyperlink r:id="rId16" w:history="1">
              <w:r w:rsidRPr="004379F5">
                <w:rPr>
                  <w:rStyle w:val="a4"/>
                  <w:rFonts w:ascii="Times New Roman" w:hAnsi="Times New Roman"/>
                  <w:color w:val="auto"/>
                </w:rPr>
                <w:t>приказа</w:t>
              </w:r>
            </w:hyperlink>
            <w:r w:rsidRPr="004379F5">
              <w:rPr>
                <w:rFonts w:ascii="Times New Roman" w:hAnsi="Times New Roman" w:cs="Times New Roman"/>
              </w:rPr>
              <w:t xml:space="preserve"> Министерства финансов РФ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B" w:rsidRPr="005C0545" w:rsidRDefault="00A05AFB" w:rsidP="006427D2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3</w:t>
            </w:r>
            <w:r w:rsidR="00B52D68">
              <w:rPr>
                <w:rFonts w:ascii="Times New Roman" w:hAnsi="Times New Roman" w:cs="Times New Roman"/>
              </w:rPr>
              <w:t>2</w:t>
            </w:r>
            <w:r w:rsidRPr="005C0545">
              <w:rPr>
                <w:rFonts w:ascii="Times New Roman" w:hAnsi="Times New Roman" w:cs="Times New Roman"/>
              </w:rPr>
              <w:t xml:space="preserve">) = 1, если </w:t>
            </w:r>
            <w:proofErr w:type="gramStart"/>
            <w:r w:rsidRPr="005C054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3</w:t>
            </w:r>
            <w:r w:rsidR="00B52D68">
              <w:rPr>
                <w:rFonts w:ascii="Times New Roman" w:hAnsi="Times New Roman" w:cs="Times New Roman"/>
              </w:rPr>
              <w:t>2</w:t>
            </w:r>
            <w:proofErr w:type="gramEnd"/>
            <w:r w:rsidRPr="005C0545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если информация размещена в полном объеме</w:t>
            </w:r>
          </w:p>
          <w:p w:rsidR="00A05AFB" w:rsidRPr="005C0545" w:rsidRDefault="00A05AFB" w:rsidP="00B52D68">
            <w:pPr>
              <w:pStyle w:val="a9"/>
              <w:rPr>
                <w:rFonts w:ascii="Times New Roman" w:hAnsi="Times New Roman" w:cs="Times New Roman"/>
              </w:rPr>
            </w:pPr>
            <w:r w:rsidRPr="005C0545">
              <w:rPr>
                <w:rFonts w:ascii="Times New Roman" w:hAnsi="Times New Roman" w:cs="Times New Roman"/>
              </w:rPr>
              <w:t>d (P</w:t>
            </w:r>
            <w:r>
              <w:rPr>
                <w:rFonts w:ascii="Times New Roman" w:hAnsi="Times New Roman" w:cs="Times New Roman"/>
              </w:rPr>
              <w:t>3</w:t>
            </w:r>
            <w:r w:rsidR="00B52D68">
              <w:rPr>
                <w:rFonts w:ascii="Times New Roman" w:hAnsi="Times New Roman" w:cs="Times New Roman"/>
              </w:rPr>
              <w:t>2</w:t>
            </w:r>
            <w:r w:rsidRPr="005C0545">
              <w:rPr>
                <w:rFonts w:ascii="Times New Roman" w:hAnsi="Times New Roman" w:cs="Times New Roman"/>
              </w:rPr>
              <w:t xml:space="preserve">) = 0, если </w:t>
            </w:r>
            <w:proofErr w:type="gramStart"/>
            <w:r w:rsidRPr="005C054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3</w:t>
            </w:r>
            <w:r w:rsidR="00B52D68">
              <w:rPr>
                <w:rFonts w:ascii="Times New Roman" w:hAnsi="Times New Roman" w:cs="Times New Roman"/>
              </w:rPr>
              <w:t>2</w:t>
            </w:r>
            <w:proofErr w:type="gramEnd"/>
            <w:r w:rsidRPr="005C054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 xml:space="preserve"> если информация размещена не в полном объеме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FB" w:rsidRPr="005C0545" w:rsidRDefault="00A05AFB" w:rsidP="00655B50">
            <w:pPr>
              <w:pStyle w:val="a9"/>
              <w:rPr>
                <w:rFonts w:ascii="Times New Roman" w:hAnsi="Times New Roman" w:cs="Times New Roman"/>
              </w:rPr>
            </w:pPr>
            <w:r w:rsidRPr="00F7589A">
              <w:rPr>
                <w:rFonts w:ascii="Times New Roman" w:hAnsi="Times New Roman" w:cs="Times New Roman"/>
              </w:rPr>
              <w:t>Отдел финансово-правового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7589A">
              <w:rPr>
                <w:rFonts w:ascii="Times New Roman" w:hAnsi="Times New Roman" w:cs="Times New Roman"/>
              </w:rPr>
              <w:t xml:space="preserve"> методологического обеспечения</w:t>
            </w:r>
          </w:p>
        </w:tc>
      </w:tr>
    </w:tbl>
    <w:p w:rsidR="003A1AFD" w:rsidRDefault="00407C64" w:rsidP="005D1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FD2430" w:rsidRDefault="00E80DFD" w:rsidP="00407C64">
      <w:pPr>
        <w:rPr>
          <w:rStyle w:val="a4"/>
          <w:rFonts w:ascii="Times New Roman" w:hAnsi="Times New Roman"/>
          <w:color w:val="auto"/>
        </w:rPr>
      </w:pPr>
      <w:r>
        <w:rPr>
          <w:rStyle w:val="a4"/>
          <w:rFonts w:ascii="Times New Roman" w:hAnsi="Times New Roman"/>
          <w:color w:val="auto"/>
        </w:rPr>
        <w:t xml:space="preserve">если наличие </w:t>
      </w:r>
      <w:r w:rsidR="00C567E6">
        <w:rPr>
          <w:rStyle w:val="a4"/>
          <w:rFonts w:ascii="Times New Roman" w:hAnsi="Times New Roman"/>
          <w:color w:val="auto"/>
        </w:rPr>
        <w:t xml:space="preserve">исходных </w:t>
      </w:r>
      <w:r w:rsidR="00D109FC">
        <w:rPr>
          <w:rStyle w:val="a4"/>
          <w:rFonts w:ascii="Times New Roman" w:hAnsi="Times New Roman"/>
          <w:color w:val="auto"/>
        </w:rPr>
        <w:t>данных</w:t>
      </w:r>
      <w:r w:rsidR="00407C64">
        <w:rPr>
          <w:rStyle w:val="a4"/>
          <w:rFonts w:ascii="Times New Roman" w:hAnsi="Times New Roman"/>
          <w:color w:val="auto"/>
        </w:rPr>
        <w:t xml:space="preserve"> </w:t>
      </w:r>
      <w:r>
        <w:rPr>
          <w:rStyle w:val="a4"/>
          <w:rFonts w:ascii="Times New Roman" w:hAnsi="Times New Roman"/>
          <w:color w:val="auto"/>
        </w:rPr>
        <w:t>не предусмотрен</w:t>
      </w:r>
      <w:r w:rsidR="006034F8">
        <w:rPr>
          <w:rStyle w:val="a4"/>
          <w:rFonts w:ascii="Times New Roman" w:hAnsi="Times New Roman"/>
          <w:color w:val="auto"/>
        </w:rPr>
        <w:t>о</w:t>
      </w:r>
      <w:r>
        <w:rPr>
          <w:rStyle w:val="a4"/>
          <w:rFonts w:ascii="Times New Roman" w:hAnsi="Times New Roman"/>
          <w:color w:val="auto"/>
        </w:rPr>
        <w:t xml:space="preserve"> нормативн</w:t>
      </w:r>
      <w:r w:rsidR="0054031B">
        <w:rPr>
          <w:rStyle w:val="a4"/>
          <w:rFonts w:ascii="Times New Roman" w:hAnsi="Times New Roman"/>
          <w:color w:val="auto"/>
        </w:rPr>
        <w:t xml:space="preserve">ыми </w:t>
      </w:r>
      <w:r>
        <w:rPr>
          <w:rStyle w:val="a4"/>
          <w:rFonts w:ascii="Times New Roman" w:hAnsi="Times New Roman"/>
          <w:color w:val="auto"/>
        </w:rPr>
        <w:t xml:space="preserve">правовыми актами, то </w:t>
      </w:r>
      <w:r w:rsidR="00407C64">
        <w:rPr>
          <w:rStyle w:val="a4"/>
          <w:rFonts w:ascii="Times New Roman" w:hAnsi="Times New Roman"/>
          <w:color w:val="auto"/>
        </w:rPr>
        <w:t>оценка</w:t>
      </w:r>
      <w:r>
        <w:rPr>
          <w:rStyle w:val="a4"/>
          <w:rFonts w:ascii="Times New Roman" w:hAnsi="Times New Roman"/>
          <w:color w:val="auto"/>
        </w:rPr>
        <w:t xml:space="preserve"> показателя </w:t>
      </w:r>
      <w:r w:rsidR="00407C64">
        <w:rPr>
          <w:rStyle w:val="a4"/>
          <w:rFonts w:ascii="Times New Roman" w:hAnsi="Times New Roman"/>
          <w:color w:val="auto"/>
        </w:rPr>
        <w:t>принимается за единицу.</w:t>
      </w:r>
      <w:r w:rsidR="00D109FC">
        <w:rPr>
          <w:rStyle w:val="a4"/>
          <w:rFonts w:ascii="Times New Roman" w:hAnsi="Times New Roman"/>
          <w:color w:val="auto"/>
        </w:rPr>
        <w:t xml:space="preserve"> </w:t>
      </w:r>
    </w:p>
    <w:p w:rsidR="001F2D35" w:rsidRDefault="001F2D35" w:rsidP="001F2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Style w:val="ad"/>
        <w:tblW w:w="4253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E383C" w:rsidRPr="00B93967" w:rsidTr="00204A04">
        <w:tc>
          <w:tcPr>
            <w:tcW w:w="4253" w:type="dxa"/>
          </w:tcPr>
          <w:p w:rsidR="008E383C" w:rsidRPr="00BB0FC6" w:rsidRDefault="008E383C" w:rsidP="008E383C">
            <w:pPr>
              <w:ind w:left="-11023" w:firstLine="11057"/>
              <w:jc w:val="lef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B0FC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2</w:t>
            </w:r>
          </w:p>
          <w:p w:rsidR="008E383C" w:rsidRPr="00B93967" w:rsidRDefault="008E383C" w:rsidP="00186B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1000" w:history="1">
              <w:r w:rsidRPr="00BB0FC6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BB0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0FC6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в отношении главных администраторов средств бюджета муниципального образования «Город Майкоп»</w:t>
            </w:r>
          </w:p>
        </w:tc>
      </w:tr>
    </w:tbl>
    <w:p w:rsidR="008E383C" w:rsidRDefault="008E383C" w:rsidP="0051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D3F" w:rsidRDefault="001E5D3F" w:rsidP="0051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E7" w:rsidRDefault="007B7DDB" w:rsidP="00501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DDB">
        <w:rPr>
          <w:rFonts w:ascii="Times New Roman" w:hAnsi="Times New Roman" w:cs="Times New Roman"/>
          <w:sz w:val="28"/>
          <w:szCs w:val="28"/>
        </w:rPr>
        <w:t>Перечень данных для проведения мониторинга качества финансового менеджмента</w:t>
      </w:r>
    </w:p>
    <w:tbl>
      <w:tblPr>
        <w:tblStyle w:val="ad"/>
        <w:tblW w:w="3827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938E7" w:rsidTr="00C50B49">
        <w:trPr>
          <w:trHeight w:val="279"/>
        </w:trPr>
        <w:tc>
          <w:tcPr>
            <w:tcW w:w="3827" w:type="dxa"/>
          </w:tcPr>
          <w:p w:rsidR="007938E7" w:rsidRPr="00B93967" w:rsidRDefault="00A46EB1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2.1</w:t>
            </w:r>
          </w:p>
        </w:tc>
      </w:tr>
    </w:tbl>
    <w:p w:rsidR="00C163CE" w:rsidRDefault="0050178E" w:rsidP="00C163C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163CE" w:rsidRPr="00C163CE">
        <w:rPr>
          <w:rFonts w:ascii="Times New Roman" w:hAnsi="Times New Roman" w:cs="Times New Roman"/>
          <w:sz w:val="26"/>
          <w:szCs w:val="26"/>
        </w:rPr>
        <w:t>анны</w:t>
      </w:r>
      <w:r w:rsidR="007B7DDB">
        <w:rPr>
          <w:rFonts w:ascii="Times New Roman" w:hAnsi="Times New Roman" w:cs="Times New Roman"/>
          <w:sz w:val="26"/>
          <w:szCs w:val="26"/>
        </w:rPr>
        <w:t>е</w:t>
      </w:r>
      <w:r w:rsidR="00C163CE" w:rsidRPr="00C163CE">
        <w:rPr>
          <w:rFonts w:ascii="Times New Roman" w:hAnsi="Times New Roman" w:cs="Times New Roman"/>
          <w:sz w:val="26"/>
          <w:szCs w:val="26"/>
        </w:rPr>
        <w:t>, предоставляемы</w:t>
      </w:r>
      <w:r w:rsidR="00DE66F5">
        <w:rPr>
          <w:rFonts w:ascii="Times New Roman" w:hAnsi="Times New Roman" w:cs="Times New Roman"/>
          <w:sz w:val="26"/>
          <w:szCs w:val="26"/>
        </w:rPr>
        <w:t>е</w:t>
      </w:r>
      <w:r w:rsidR="00C163CE" w:rsidRPr="00C163CE">
        <w:rPr>
          <w:rFonts w:ascii="Times New Roman" w:hAnsi="Times New Roman" w:cs="Times New Roman"/>
          <w:sz w:val="26"/>
          <w:szCs w:val="26"/>
        </w:rPr>
        <w:t xml:space="preserve"> </w:t>
      </w:r>
      <w:r w:rsidR="00C163CE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</w:t>
      </w:r>
    </w:p>
    <w:p w:rsidR="00C163CE" w:rsidRDefault="0050178E" w:rsidP="00C163C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163CE" w:rsidRPr="00BE4137">
        <w:rPr>
          <w:rFonts w:ascii="Times New Roman" w:hAnsi="Times New Roman" w:cs="Times New Roman"/>
          <w:sz w:val="22"/>
          <w:szCs w:val="22"/>
        </w:rPr>
        <w:t>(наименование главного администратора бюджетных средств муниципального образования «Город Майкоп»)</w:t>
      </w:r>
    </w:p>
    <w:p w:rsidR="0050178E" w:rsidRPr="00F54595" w:rsidRDefault="0050178E" w:rsidP="00C163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0178E" w:rsidRDefault="0050178E" w:rsidP="00C16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8E">
        <w:rPr>
          <w:rFonts w:ascii="Times New Roman" w:hAnsi="Times New Roman" w:cs="Times New Roman"/>
          <w:b/>
          <w:sz w:val="26"/>
          <w:szCs w:val="26"/>
        </w:rPr>
        <w:t>в отдел прогнозирования и анализа доходов бюджета</w:t>
      </w:r>
      <w:r w:rsidRPr="0050178E">
        <w:rPr>
          <w:rFonts w:ascii="Times New Roman" w:hAnsi="Times New Roman" w:cs="Times New Roman"/>
          <w:sz w:val="26"/>
          <w:szCs w:val="26"/>
        </w:rPr>
        <w:t xml:space="preserve"> для определения оценки качества финансового менеджмента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3CE" w:rsidRPr="00C163CE" w:rsidRDefault="00C163CE" w:rsidP="00C16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3CE">
        <w:rPr>
          <w:rFonts w:ascii="Times New Roman" w:hAnsi="Times New Roman" w:cs="Times New Roman"/>
          <w:sz w:val="26"/>
          <w:szCs w:val="26"/>
        </w:rPr>
        <w:t>за _________год</w:t>
      </w:r>
    </w:p>
    <w:p w:rsidR="00516BCE" w:rsidRPr="001F2D35" w:rsidRDefault="00516BCE" w:rsidP="00263CC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958"/>
        <w:gridCol w:w="5386"/>
        <w:gridCol w:w="1277"/>
        <w:gridCol w:w="1559"/>
        <w:gridCol w:w="1560"/>
        <w:gridCol w:w="2126"/>
        <w:gridCol w:w="1984"/>
      </w:tblGrid>
      <w:tr w:rsidR="005D5BB1" w:rsidRPr="00E41ED1" w:rsidTr="005D5BB1">
        <w:trPr>
          <w:tblHeader/>
        </w:trPr>
        <w:tc>
          <w:tcPr>
            <w:tcW w:w="958" w:type="dxa"/>
            <w:vMerge w:val="restart"/>
          </w:tcPr>
          <w:p w:rsidR="005D5BB1" w:rsidRPr="00BE4137" w:rsidRDefault="005D5BB1" w:rsidP="00872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Номер показа</w:t>
            </w:r>
            <w:r>
              <w:rPr>
                <w:rFonts w:ascii="Times New Roman" w:hAnsi="Times New Roman" w:cs="Times New Roman"/>
              </w:rPr>
              <w:softHyphen/>
            </w:r>
            <w:r w:rsidRPr="00BE413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386" w:type="dxa"/>
            <w:vMerge w:val="restart"/>
          </w:tcPr>
          <w:p w:rsidR="005D5BB1" w:rsidRPr="00BE4137" w:rsidRDefault="005D5BB1" w:rsidP="008728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77" w:type="dxa"/>
            <w:vMerge w:val="restart"/>
          </w:tcPr>
          <w:p w:rsidR="005D5BB1" w:rsidRPr="00BE4137" w:rsidRDefault="005D5BB1" w:rsidP="006E6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5D5BB1" w:rsidRPr="00BE4137" w:rsidRDefault="005D5BB1" w:rsidP="006E6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Значения исходных данных</w:t>
            </w:r>
          </w:p>
        </w:tc>
        <w:tc>
          <w:tcPr>
            <w:tcW w:w="2126" w:type="dxa"/>
          </w:tcPr>
          <w:p w:rsidR="005D5BB1" w:rsidRPr="00BE4137" w:rsidRDefault="005D5BB1" w:rsidP="005D5B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показателя </w:t>
            </w:r>
            <w:r w:rsidRPr="00BE4137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984" w:type="dxa"/>
          </w:tcPr>
          <w:p w:rsidR="005D5BB1" w:rsidRPr="00BE4137" w:rsidRDefault="005D5BB1" w:rsidP="005D5B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Количество показателей</w:t>
            </w:r>
            <w:r w:rsidRPr="00CC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BB1" w:rsidRPr="00E41ED1" w:rsidTr="005D5BB1">
        <w:trPr>
          <w:tblHeader/>
        </w:trPr>
        <w:tc>
          <w:tcPr>
            <w:tcW w:w="958" w:type="dxa"/>
            <w:vMerge/>
          </w:tcPr>
          <w:p w:rsidR="005D5BB1" w:rsidRPr="00BE4137" w:rsidRDefault="005D5BB1" w:rsidP="00080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5D5BB1" w:rsidRPr="00BE4137" w:rsidRDefault="005D5BB1" w:rsidP="00080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D5BB1" w:rsidRPr="00BE4137" w:rsidRDefault="005D5BB1" w:rsidP="00080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BB1" w:rsidRPr="006040DE" w:rsidRDefault="005D5BB1" w:rsidP="00080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ГАБС</w:t>
            </w:r>
          </w:p>
        </w:tc>
        <w:tc>
          <w:tcPr>
            <w:tcW w:w="1560" w:type="dxa"/>
          </w:tcPr>
          <w:p w:rsidR="005D5BB1" w:rsidRPr="006040DE" w:rsidRDefault="005D5BB1" w:rsidP="007A34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  <w:tc>
          <w:tcPr>
            <w:tcW w:w="4110" w:type="dxa"/>
            <w:gridSpan w:val="2"/>
          </w:tcPr>
          <w:p w:rsidR="005D5BB1" w:rsidRPr="006040DE" w:rsidRDefault="005D5BB1" w:rsidP="006040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</w:tr>
      <w:tr w:rsidR="005D5BB1" w:rsidRPr="00E41ED1" w:rsidTr="005D5BB1">
        <w:tc>
          <w:tcPr>
            <w:tcW w:w="958" w:type="dxa"/>
            <w:vMerge w:val="restart"/>
          </w:tcPr>
          <w:p w:rsidR="005D5BB1" w:rsidRPr="00EC570C" w:rsidRDefault="005D5BB1" w:rsidP="000534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CC1">
              <w:rPr>
                <w:rFonts w:ascii="Times New Roman" w:hAnsi="Times New Roman" w:cs="Times New Roman"/>
              </w:rPr>
              <w:t>Р1</w:t>
            </w:r>
            <w:r w:rsidR="00053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vAlign w:val="bottom"/>
          </w:tcPr>
          <w:p w:rsidR="005D5BB1" w:rsidRPr="00BE4137" w:rsidRDefault="005D5BB1" w:rsidP="0067005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 xml:space="preserve">Первоначальный утвержденный прогноз поступлений налоговых и неналоговых доходов по </w:t>
            </w:r>
            <w:r w:rsidR="00BE219C">
              <w:rPr>
                <w:rFonts w:ascii="Times New Roman" w:hAnsi="Times New Roman" w:cs="Times New Roman"/>
                <w:color w:val="000000"/>
              </w:rPr>
              <w:t>ГАБС</w:t>
            </w:r>
            <w:r w:rsidR="00A04834">
              <w:rPr>
                <w:rFonts w:ascii="Times New Roman" w:hAnsi="Times New Roman" w:cs="Times New Roman"/>
                <w:color w:val="000000"/>
              </w:rPr>
              <w:t xml:space="preserve"> на отчетный </w:t>
            </w:r>
            <w:r w:rsidR="0044747D"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="00A04834">
              <w:rPr>
                <w:rFonts w:ascii="Times New Roman" w:hAnsi="Times New Roman" w:cs="Times New Roman"/>
                <w:color w:val="000000"/>
              </w:rPr>
              <w:t>год</w:t>
            </w:r>
            <w:r w:rsidR="00BE21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5D5BB1" w:rsidRPr="00BE4137" w:rsidRDefault="005D5BB1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5D5BB1" w:rsidRPr="00BE4137" w:rsidRDefault="00CE302C" w:rsidP="00CE3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5D5BB1" w:rsidRPr="00BE4137" w:rsidRDefault="005D5BB1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5BB1" w:rsidRPr="00BE4137" w:rsidRDefault="005D5BB1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5BB1" w:rsidRPr="00BE4137" w:rsidRDefault="005D5BB1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5D5BB1">
        <w:tc>
          <w:tcPr>
            <w:tcW w:w="958" w:type="dxa"/>
            <w:vMerge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E302C" w:rsidRPr="00BE4137" w:rsidRDefault="00CE302C" w:rsidP="00BE21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Фактическое исполнение налоговых и неналоговых доходов ГА</w:t>
            </w:r>
            <w:r>
              <w:rPr>
                <w:rFonts w:ascii="Times New Roman" w:hAnsi="Times New Roman" w:cs="Times New Roman"/>
                <w:color w:val="000000"/>
              </w:rPr>
              <w:t>БС за отчетный финансовый год</w:t>
            </w:r>
          </w:p>
        </w:tc>
        <w:tc>
          <w:tcPr>
            <w:tcW w:w="1277" w:type="dxa"/>
            <w:vAlign w:val="bottom"/>
          </w:tcPr>
          <w:p w:rsidR="00CE302C" w:rsidRPr="00BE4137" w:rsidRDefault="00CE302C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E302C" w:rsidRPr="00BE4137" w:rsidRDefault="00CE302C" w:rsidP="009A1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5D5BB1">
        <w:tc>
          <w:tcPr>
            <w:tcW w:w="958" w:type="dxa"/>
            <w:vMerge w:val="restart"/>
          </w:tcPr>
          <w:p w:rsidR="00CE302C" w:rsidRPr="00BD5CC1" w:rsidRDefault="00CE302C" w:rsidP="000534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CC1">
              <w:rPr>
                <w:rFonts w:ascii="Times New Roman" w:hAnsi="Times New Roman" w:cs="Times New Roman"/>
              </w:rPr>
              <w:t>Р1</w:t>
            </w:r>
            <w:r w:rsidR="00053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vAlign w:val="bottom"/>
          </w:tcPr>
          <w:p w:rsidR="00CE302C" w:rsidRPr="00BE4137" w:rsidRDefault="00CE302C" w:rsidP="004D7FD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Сумма дебиторской задолженности по налоговым и неналоговым доходам ГА</w:t>
            </w:r>
            <w:r>
              <w:rPr>
                <w:rFonts w:ascii="Times New Roman" w:hAnsi="Times New Roman" w:cs="Times New Roman"/>
                <w:color w:val="000000"/>
              </w:rPr>
              <w:t>БС</w:t>
            </w:r>
            <w:r w:rsidRPr="00BE4137">
              <w:rPr>
                <w:rFonts w:ascii="Times New Roman" w:hAnsi="Times New Roman" w:cs="Times New Roman"/>
                <w:color w:val="000000"/>
              </w:rPr>
              <w:t xml:space="preserve"> на начало отчетного периода</w:t>
            </w:r>
          </w:p>
        </w:tc>
        <w:tc>
          <w:tcPr>
            <w:tcW w:w="1277" w:type="dxa"/>
            <w:vAlign w:val="bottom"/>
          </w:tcPr>
          <w:p w:rsidR="00CE302C" w:rsidRPr="00BE4137" w:rsidRDefault="00CE302C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02C" w:rsidRPr="00BE4137" w:rsidRDefault="00CE302C" w:rsidP="009A1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5D5BB1">
        <w:tc>
          <w:tcPr>
            <w:tcW w:w="958" w:type="dxa"/>
            <w:vMerge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E302C" w:rsidRPr="00BE4137" w:rsidRDefault="00CE302C" w:rsidP="004D7FD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Сумма дебиторской задолженности по налоговым и неналоговым доходам ГА</w:t>
            </w:r>
            <w:r>
              <w:rPr>
                <w:rFonts w:ascii="Times New Roman" w:hAnsi="Times New Roman" w:cs="Times New Roman"/>
                <w:color w:val="000000"/>
              </w:rPr>
              <w:t>БС</w:t>
            </w:r>
            <w:r w:rsidRPr="00BE4137">
              <w:rPr>
                <w:rFonts w:ascii="Times New Roman" w:hAnsi="Times New Roman" w:cs="Times New Roman"/>
                <w:color w:val="000000"/>
              </w:rPr>
              <w:t xml:space="preserve"> на отчетную дату</w:t>
            </w:r>
          </w:p>
        </w:tc>
        <w:tc>
          <w:tcPr>
            <w:tcW w:w="1277" w:type="dxa"/>
            <w:vAlign w:val="bottom"/>
          </w:tcPr>
          <w:p w:rsidR="00CE302C" w:rsidRPr="00BE4137" w:rsidRDefault="00CE302C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302C" w:rsidRPr="00BE4137" w:rsidRDefault="00CE302C" w:rsidP="009A1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5D5BB1">
        <w:tc>
          <w:tcPr>
            <w:tcW w:w="958" w:type="dxa"/>
            <w:vMerge w:val="restart"/>
          </w:tcPr>
          <w:p w:rsidR="00CE302C" w:rsidRPr="00EC570C" w:rsidRDefault="00CE302C" w:rsidP="000534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CC1">
              <w:rPr>
                <w:rFonts w:ascii="Times New Roman" w:hAnsi="Times New Roman" w:cs="Times New Roman"/>
              </w:rPr>
              <w:t>Р1</w:t>
            </w:r>
            <w:r w:rsidR="00053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vAlign w:val="bottom"/>
          </w:tcPr>
          <w:p w:rsidR="00CE302C" w:rsidRPr="00BE4137" w:rsidRDefault="00CE302C" w:rsidP="005D5BB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Номер и дата сопроводительного письма о предоставлении документов для составления проекта бюджета, направленного в Финансовое 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60EB2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7" w:type="dxa"/>
            <w:vAlign w:val="center"/>
          </w:tcPr>
          <w:p w:rsidR="00CE302C" w:rsidRPr="00BE4137" w:rsidRDefault="00CE302C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CE302C" w:rsidRPr="00BE4137" w:rsidRDefault="00CE302C" w:rsidP="009A1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5D5BB1">
        <w:tc>
          <w:tcPr>
            <w:tcW w:w="958" w:type="dxa"/>
            <w:vMerge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E302C" w:rsidRPr="00BE4137" w:rsidRDefault="00CE302C" w:rsidP="0067005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Количество документов и материалов, своевременно представленны</w:t>
            </w:r>
            <w:r w:rsidR="00670054">
              <w:rPr>
                <w:rFonts w:ascii="Times New Roman" w:hAnsi="Times New Roman" w:cs="Times New Roman"/>
                <w:color w:val="000000"/>
              </w:rPr>
              <w:t>х</w:t>
            </w:r>
            <w:r w:rsidRPr="00BE4137">
              <w:rPr>
                <w:rFonts w:ascii="Times New Roman" w:hAnsi="Times New Roman" w:cs="Times New Roman"/>
                <w:color w:val="000000"/>
              </w:rPr>
              <w:t xml:space="preserve"> ГА</w:t>
            </w:r>
            <w:r>
              <w:rPr>
                <w:rFonts w:ascii="Times New Roman" w:hAnsi="Times New Roman" w:cs="Times New Roman"/>
                <w:color w:val="000000"/>
              </w:rPr>
              <w:t>БС</w:t>
            </w:r>
            <w:r w:rsidRPr="00BE4137">
              <w:rPr>
                <w:rFonts w:ascii="Times New Roman" w:hAnsi="Times New Roman" w:cs="Times New Roman"/>
                <w:color w:val="000000"/>
              </w:rPr>
              <w:t xml:space="preserve"> в Финансовое управление в сроки составления проекта бюджета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E4137">
              <w:rPr>
                <w:rFonts w:ascii="Times New Roman" w:hAnsi="Times New Roman" w:cs="Times New Roman"/>
                <w:color w:val="000000"/>
              </w:rPr>
              <w:t>Город Майкоп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E4137">
              <w:rPr>
                <w:rFonts w:ascii="Times New Roman" w:hAnsi="Times New Roman" w:cs="Times New Roman"/>
                <w:color w:val="000000"/>
              </w:rPr>
              <w:t xml:space="preserve"> в отчетном финансовом году, установленные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E4137">
              <w:rPr>
                <w:rFonts w:ascii="Times New Roman" w:hAnsi="Times New Roman" w:cs="Times New Roman"/>
                <w:color w:val="000000"/>
              </w:rPr>
              <w:t>Город Майкоп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7" w:type="dxa"/>
            <w:vAlign w:val="bottom"/>
          </w:tcPr>
          <w:p w:rsidR="00CE302C" w:rsidRPr="00BE4137" w:rsidRDefault="00CE302C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CE302C" w:rsidRPr="00BE4137" w:rsidRDefault="00CE302C" w:rsidP="009A1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5D5BB1">
        <w:trPr>
          <w:trHeight w:val="1518"/>
        </w:trPr>
        <w:tc>
          <w:tcPr>
            <w:tcW w:w="958" w:type="dxa"/>
          </w:tcPr>
          <w:p w:rsidR="00CE302C" w:rsidRPr="00BD5CC1" w:rsidRDefault="00CE302C" w:rsidP="0005345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CC1">
              <w:rPr>
                <w:rFonts w:ascii="Times New Roman" w:hAnsi="Times New Roman" w:cs="Times New Roman"/>
              </w:rPr>
              <w:t>Р1</w:t>
            </w:r>
            <w:r w:rsidR="00053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Align w:val="center"/>
          </w:tcPr>
          <w:p w:rsidR="00CE302C" w:rsidRPr="00BD5CC1" w:rsidRDefault="00CE302C" w:rsidP="00940F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5CC1">
              <w:rPr>
                <w:rFonts w:ascii="Times New Roman" w:hAnsi="Times New Roman" w:cs="Times New Roman"/>
                <w:color w:val="000000"/>
              </w:rPr>
              <w:t xml:space="preserve">Наличие действующего на конец отчетного </w:t>
            </w:r>
            <w:r w:rsidR="00940F40">
              <w:rPr>
                <w:rFonts w:ascii="Times New Roman" w:hAnsi="Times New Roman" w:cs="Times New Roman"/>
                <w:color w:val="000000"/>
              </w:rPr>
              <w:t>финансового года</w:t>
            </w:r>
            <w:r w:rsidRPr="00BD5CC1">
              <w:rPr>
                <w:rFonts w:ascii="Times New Roman" w:hAnsi="Times New Roman" w:cs="Times New Roman"/>
                <w:color w:val="000000"/>
              </w:rPr>
              <w:t xml:space="preserve"> правового акта ГАБС, утверждающего методику прогнозирования поступлений доходов в бюджет муниципального образования «Город Майкоп» (реквизиты документа (первоначально утвержденного)/</w:t>
            </w:r>
            <w:r w:rsidRPr="00BD5CC1">
              <w:t xml:space="preserve"> </w:t>
            </w:r>
            <w:r w:rsidRPr="00BD5CC1">
              <w:rPr>
                <w:rFonts w:ascii="Times New Roman" w:hAnsi="Times New Roman" w:cs="Times New Roman"/>
                <w:color w:val="000000"/>
              </w:rPr>
              <w:t>реквизиты документа (последнее изменение))</w:t>
            </w:r>
          </w:p>
        </w:tc>
        <w:tc>
          <w:tcPr>
            <w:tcW w:w="1277" w:type="dxa"/>
            <w:vAlign w:val="center"/>
          </w:tcPr>
          <w:p w:rsidR="00CE302C" w:rsidRPr="00BE4137" w:rsidRDefault="00CE302C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CE302C" w:rsidRPr="00BE4137" w:rsidRDefault="00CE302C" w:rsidP="009A1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  <w:vAlign w:val="center"/>
          </w:tcPr>
          <w:p w:rsidR="00CE302C" w:rsidRPr="00BE4137" w:rsidRDefault="00CE302C" w:rsidP="007944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E302C" w:rsidRPr="00BE4137" w:rsidRDefault="00CE302C" w:rsidP="002170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E302C" w:rsidRPr="00BE4137" w:rsidRDefault="00CE302C" w:rsidP="002170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2C" w:rsidRPr="00E41ED1" w:rsidTr="000A79B3">
        <w:trPr>
          <w:trHeight w:val="237"/>
        </w:trPr>
        <w:tc>
          <w:tcPr>
            <w:tcW w:w="958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</w:tcPr>
          <w:p w:rsidR="00CE302C" w:rsidRPr="00BE4137" w:rsidRDefault="00CE302C" w:rsidP="00B939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CE302C" w:rsidRPr="00BE4137" w:rsidRDefault="00CE302C" w:rsidP="00B939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CE302C" w:rsidRPr="007C61A8" w:rsidRDefault="00746261" w:rsidP="007944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CE302C" w:rsidRPr="00BE4137" w:rsidRDefault="00CE302C" w:rsidP="007944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02C" w:rsidRPr="00BE4137" w:rsidRDefault="00CE302C" w:rsidP="00263C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E592B" w:rsidRPr="00680526" w:rsidRDefault="003E592B" w:rsidP="00263CCC">
      <w:pPr>
        <w:rPr>
          <w:rFonts w:ascii="Times New Roman" w:hAnsi="Times New Roman" w:cs="Times New Roman"/>
          <w:sz w:val="16"/>
          <w:szCs w:val="16"/>
        </w:rPr>
      </w:pPr>
    </w:p>
    <w:p w:rsidR="00C42515" w:rsidRPr="00C42515" w:rsidRDefault="00C42515" w:rsidP="00263CCC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</w:p>
    <w:p w:rsidR="00516BCE" w:rsidRPr="00C42515" w:rsidRDefault="00C42515" w:rsidP="00263CCC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>главного администратора бюджетных средств  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</w:t>
      </w:r>
    </w:p>
    <w:p w:rsidR="00C42515" w:rsidRPr="005C6AEA" w:rsidRDefault="00C42515" w:rsidP="00263CCC">
      <w:pPr>
        <w:rPr>
          <w:rFonts w:ascii="Times New Roman" w:hAnsi="Times New Roman" w:cs="Times New Roman"/>
          <w:sz w:val="20"/>
          <w:szCs w:val="20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 w:rsidR="00520C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20CAA" w:rsidRPr="00C42515" w:rsidRDefault="00520CAA" w:rsidP="00520CAA">
      <w:pPr>
        <w:rPr>
          <w:rFonts w:ascii="Times New Roman" w:hAnsi="Times New Roman" w:cs="Times New Roman"/>
          <w:sz w:val="26"/>
          <w:szCs w:val="26"/>
        </w:rPr>
      </w:pPr>
      <w:r w:rsidRPr="00520CAA">
        <w:rPr>
          <w:rFonts w:ascii="Times New Roman" w:hAnsi="Times New Roman" w:cs="Times New Roman"/>
          <w:sz w:val="26"/>
          <w:szCs w:val="26"/>
        </w:rPr>
        <w:t>Подпись ответственного лица Финансового управления</w:t>
      </w:r>
      <w:r w:rsidRPr="00C4251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</w:t>
      </w:r>
    </w:p>
    <w:p w:rsidR="00520CAA" w:rsidRPr="005C6AEA" w:rsidRDefault="00520CAA" w:rsidP="00520CAA">
      <w:pPr>
        <w:rPr>
          <w:rFonts w:ascii="Times New Roman" w:hAnsi="Times New Roman" w:cs="Times New Roman"/>
          <w:sz w:val="20"/>
          <w:szCs w:val="20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tbl>
      <w:tblPr>
        <w:tblStyle w:val="ad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25EA2" w:rsidTr="00C50B49">
        <w:tc>
          <w:tcPr>
            <w:tcW w:w="3827" w:type="dxa"/>
          </w:tcPr>
          <w:p w:rsidR="001E5D3F" w:rsidRDefault="001E5D3F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3F" w:rsidRDefault="001E5D3F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A2" w:rsidRPr="00B93967" w:rsidRDefault="00A25EA2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C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5EA2" w:rsidRDefault="00A25EA2" w:rsidP="00A25EA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163CE">
        <w:rPr>
          <w:rFonts w:ascii="Times New Roman" w:hAnsi="Times New Roman" w:cs="Times New Roman"/>
          <w:sz w:val="26"/>
          <w:szCs w:val="26"/>
        </w:rPr>
        <w:t>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>, предоставляемы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</w:t>
      </w:r>
    </w:p>
    <w:p w:rsidR="00A25EA2" w:rsidRDefault="00A25EA2" w:rsidP="00A25EA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E4137">
        <w:rPr>
          <w:rFonts w:ascii="Times New Roman" w:hAnsi="Times New Roman" w:cs="Times New Roman"/>
          <w:sz w:val="22"/>
          <w:szCs w:val="22"/>
        </w:rPr>
        <w:t>(наименование главного администратора бюджетных средств муниципального образования «Город Майкоп»)</w:t>
      </w:r>
    </w:p>
    <w:p w:rsidR="00A25EA2" w:rsidRPr="00680526" w:rsidRDefault="00A25EA2" w:rsidP="00A25EA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A25EA2" w:rsidRDefault="00A25EA2" w:rsidP="00A25EA2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8E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бюджетный </w:t>
      </w:r>
      <w:r w:rsidRPr="0050178E">
        <w:rPr>
          <w:rFonts w:ascii="Times New Roman" w:hAnsi="Times New Roman" w:cs="Times New Roman"/>
          <w:b/>
          <w:sz w:val="26"/>
          <w:szCs w:val="26"/>
        </w:rPr>
        <w:t xml:space="preserve">отдел и </w:t>
      </w:r>
      <w:r>
        <w:rPr>
          <w:rFonts w:ascii="Times New Roman" w:hAnsi="Times New Roman" w:cs="Times New Roman"/>
          <w:b/>
          <w:sz w:val="26"/>
          <w:szCs w:val="26"/>
        </w:rPr>
        <w:t xml:space="preserve">отдел планирования и анализа расходов </w:t>
      </w:r>
      <w:r w:rsidRPr="0050178E">
        <w:rPr>
          <w:rFonts w:ascii="Times New Roman" w:hAnsi="Times New Roman" w:cs="Times New Roman"/>
          <w:b/>
          <w:sz w:val="26"/>
          <w:szCs w:val="26"/>
        </w:rPr>
        <w:t>бюджета</w:t>
      </w:r>
      <w:r w:rsidRPr="0050178E">
        <w:rPr>
          <w:rFonts w:ascii="Times New Roman" w:hAnsi="Times New Roman" w:cs="Times New Roman"/>
          <w:sz w:val="26"/>
          <w:szCs w:val="26"/>
        </w:rPr>
        <w:t xml:space="preserve"> для определения оценки качества финансового менеджмента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EA2" w:rsidRPr="00C163CE" w:rsidRDefault="00A25EA2" w:rsidP="00A25EA2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3CE">
        <w:rPr>
          <w:rFonts w:ascii="Times New Roman" w:hAnsi="Times New Roman" w:cs="Times New Roman"/>
          <w:sz w:val="26"/>
          <w:szCs w:val="26"/>
        </w:rPr>
        <w:t>за _________год</w:t>
      </w:r>
    </w:p>
    <w:p w:rsidR="00B93967" w:rsidRPr="00680526" w:rsidRDefault="00B93967" w:rsidP="00B9396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59"/>
        <w:gridCol w:w="1560"/>
        <w:gridCol w:w="2126"/>
        <w:gridCol w:w="1984"/>
      </w:tblGrid>
      <w:tr w:rsidR="009436A0" w:rsidRPr="00E41ED1" w:rsidTr="009436A0">
        <w:trPr>
          <w:tblHeader/>
        </w:trPr>
        <w:tc>
          <w:tcPr>
            <w:tcW w:w="959" w:type="dxa"/>
            <w:vMerge w:val="restart"/>
          </w:tcPr>
          <w:p w:rsidR="009436A0" w:rsidRPr="00BE4137" w:rsidRDefault="009436A0" w:rsidP="00872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Номер показа</w:t>
            </w:r>
            <w:r>
              <w:rPr>
                <w:rFonts w:ascii="Times New Roman" w:hAnsi="Times New Roman" w:cs="Times New Roman"/>
              </w:rPr>
              <w:softHyphen/>
            </w:r>
            <w:r w:rsidRPr="00BE413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386" w:type="dxa"/>
            <w:vMerge w:val="restart"/>
          </w:tcPr>
          <w:p w:rsidR="009436A0" w:rsidRPr="00BE4137" w:rsidRDefault="009436A0" w:rsidP="008728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76" w:type="dxa"/>
            <w:vMerge w:val="restart"/>
          </w:tcPr>
          <w:p w:rsidR="009436A0" w:rsidRPr="00BE4137" w:rsidRDefault="009436A0" w:rsidP="00872805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9436A0" w:rsidRPr="00BE4137" w:rsidRDefault="009436A0" w:rsidP="007C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Значения исходных данных</w:t>
            </w:r>
          </w:p>
        </w:tc>
        <w:tc>
          <w:tcPr>
            <w:tcW w:w="2126" w:type="dxa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показателя </w:t>
            </w:r>
            <w:r w:rsidRPr="00BE4137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984" w:type="dxa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Количество показателей</w:t>
            </w:r>
            <w:r w:rsidRPr="00CC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6A0" w:rsidRPr="00E41ED1" w:rsidTr="009436A0">
        <w:trPr>
          <w:tblHeader/>
        </w:trPr>
        <w:tc>
          <w:tcPr>
            <w:tcW w:w="959" w:type="dxa"/>
            <w:vMerge/>
          </w:tcPr>
          <w:p w:rsidR="009436A0" w:rsidRPr="00BE4137" w:rsidRDefault="009436A0" w:rsidP="00B939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436A0" w:rsidRPr="00BE4137" w:rsidRDefault="009436A0" w:rsidP="00B939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36A0" w:rsidRPr="00BE4137" w:rsidRDefault="009436A0" w:rsidP="00B939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36A0" w:rsidRPr="006040DE" w:rsidRDefault="009436A0" w:rsidP="007C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ГАБС</w:t>
            </w:r>
          </w:p>
        </w:tc>
        <w:tc>
          <w:tcPr>
            <w:tcW w:w="1560" w:type="dxa"/>
          </w:tcPr>
          <w:p w:rsidR="009436A0" w:rsidRPr="006040DE" w:rsidRDefault="009436A0" w:rsidP="00285E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  <w:tc>
          <w:tcPr>
            <w:tcW w:w="4110" w:type="dxa"/>
            <w:gridSpan w:val="2"/>
          </w:tcPr>
          <w:p w:rsidR="009436A0" w:rsidRPr="00BE4137" w:rsidRDefault="009436A0" w:rsidP="007C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</w:tr>
      <w:tr w:rsidR="00D419DD" w:rsidRPr="00E41ED1" w:rsidTr="00D419DD">
        <w:tc>
          <w:tcPr>
            <w:tcW w:w="959" w:type="dxa"/>
            <w:vMerge w:val="restart"/>
          </w:tcPr>
          <w:p w:rsidR="00D419DD" w:rsidRPr="00BE4137" w:rsidRDefault="00D419DD" w:rsidP="00631F4D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386" w:type="dxa"/>
          </w:tcPr>
          <w:p w:rsidR="00D419DD" w:rsidRPr="001D3820" w:rsidRDefault="00D419DD" w:rsidP="009705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Номер и дата сопроводительного письма о предоставлении документов для составления проекта бюджета, направленного в Финансовое управление (реквизиты документа)</w:t>
            </w:r>
          </w:p>
        </w:tc>
        <w:tc>
          <w:tcPr>
            <w:tcW w:w="1276" w:type="dxa"/>
            <w:vAlign w:val="center"/>
          </w:tcPr>
          <w:p w:rsidR="00D419DD" w:rsidRPr="001D3820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820">
              <w:rPr>
                <w:rFonts w:ascii="Times New Roman" w:hAnsi="Times New Roman" w:cs="Times New Roman"/>
              </w:rPr>
              <w:t>-</w:t>
            </w:r>
          </w:p>
          <w:p w:rsidR="00D419DD" w:rsidRPr="001D3820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9DD" w:rsidRDefault="00D419DD">
            <w:r w:rsidRPr="00654178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  <w:vAlign w:val="center"/>
          </w:tcPr>
          <w:p w:rsidR="00D419DD" w:rsidRPr="00BF5799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D419DD">
        <w:tc>
          <w:tcPr>
            <w:tcW w:w="959" w:type="dxa"/>
            <w:vMerge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19DD" w:rsidRPr="001D3820" w:rsidRDefault="00D419DD" w:rsidP="00C513BD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Количество документов и материалов, своевременно представленных ГАБС в Финансовое управление в сроки составления проекта бюджета муниципального образования «Город Майкоп» в отчетном финансовом году, установленные постановлением Администрации муниципального образования «Город Майкоп»</w:t>
            </w:r>
          </w:p>
        </w:tc>
        <w:tc>
          <w:tcPr>
            <w:tcW w:w="1276" w:type="dxa"/>
            <w:vAlign w:val="center"/>
          </w:tcPr>
          <w:p w:rsidR="00D419DD" w:rsidRPr="001D3820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Default="00D419DD">
            <w:r w:rsidRPr="00654178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  <w:vAlign w:val="center"/>
          </w:tcPr>
          <w:p w:rsidR="00D419DD" w:rsidRPr="00BF5799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386" w:type="dxa"/>
            <w:vAlign w:val="center"/>
          </w:tcPr>
          <w:p w:rsidR="00D419DD" w:rsidRPr="001D3820" w:rsidRDefault="00D419DD" w:rsidP="00DA449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 xml:space="preserve">Предоставление </w:t>
            </w:r>
            <w:r w:rsidR="00DA4491" w:rsidRPr="001D3820">
              <w:rPr>
                <w:rFonts w:ascii="Times New Roman" w:hAnsi="Times New Roman" w:cs="Times New Roman"/>
                <w:color w:val="000000"/>
              </w:rPr>
              <w:t>РРО</w:t>
            </w:r>
            <w:r w:rsidRPr="001D3820">
              <w:rPr>
                <w:rFonts w:ascii="Times New Roman" w:hAnsi="Times New Roman" w:cs="Times New Roman"/>
                <w:color w:val="000000"/>
              </w:rPr>
              <w:t xml:space="preserve"> в Финансовое управление в установленный срок (</w:t>
            </w:r>
            <w:r w:rsidRPr="001D3820">
              <w:rPr>
                <w:rFonts w:ascii="Times New Roman" w:hAnsi="Times New Roman" w:cs="Times New Roman"/>
              </w:rPr>
              <w:t>реквизиты документа)</w:t>
            </w:r>
          </w:p>
        </w:tc>
        <w:tc>
          <w:tcPr>
            <w:tcW w:w="1276" w:type="dxa"/>
            <w:vAlign w:val="center"/>
          </w:tcPr>
          <w:p w:rsidR="00D419DD" w:rsidRPr="001D3820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D419DD" w:rsidRPr="00BF5799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178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</w:tcPr>
          <w:p w:rsidR="00D419DD" w:rsidRPr="009705D2" w:rsidRDefault="00D419DD" w:rsidP="009705D2">
            <w:pPr>
              <w:ind w:firstLine="0"/>
              <w:rPr>
                <w:rFonts w:ascii="Times New Roman" w:hAnsi="Times New Roman" w:cs="Times New Roman"/>
              </w:rPr>
            </w:pPr>
            <w:r w:rsidRPr="009705D2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5386" w:type="dxa"/>
            <w:vAlign w:val="center"/>
          </w:tcPr>
          <w:p w:rsidR="00D419DD" w:rsidRPr="00886EAB" w:rsidRDefault="00D419DD" w:rsidP="00C07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3820">
              <w:rPr>
                <w:rFonts w:ascii="Times New Roman" w:hAnsi="Times New Roman" w:cs="Times New Roman"/>
                <w:color w:val="000000"/>
              </w:rPr>
              <w:t xml:space="preserve">Количество уведомлений, направленных ГАБС, об изменении сводной бюджетной росписи </w:t>
            </w:r>
            <w:r w:rsidR="00C073D6">
              <w:rPr>
                <w:rFonts w:ascii="Times New Roman" w:hAnsi="Times New Roman" w:cs="Times New Roman"/>
                <w:color w:val="000000"/>
              </w:rPr>
              <w:t>в случае внесения изменения в решение о бюджете, приводящих к увеличению</w:t>
            </w:r>
            <w:r w:rsidRPr="001D3820">
              <w:rPr>
                <w:rFonts w:ascii="Times New Roman" w:hAnsi="Times New Roman" w:cs="Times New Roman"/>
                <w:color w:val="000000"/>
              </w:rPr>
              <w:t xml:space="preserve"> бюджетных ассигнований (за исключением средств резервного фонда Администрации муниципального образования «Город Майкоп»</w:t>
            </w:r>
            <w:r w:rsidR="00C073D6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1D3820">
              <w:rPr>
                <w:rFonts w:ascii="Times New Roman" w:hAnsi="Times New Roman" w:cs="Times New Roman"/>
                <w:color w:val="000000"/>
              </w:rPr>
              <w:t xml:space="preserve"> зарезервированных средств, средств бюджетов вышестоящих уровней, имеющих целевое назначение и средств бюджета муниципального образования «Город Майкоп» на софинансирование расходов с бюджетами вышестоящих уровней) </w:t>
            </w:r>
            <w:proofErr w:type="gramEnd"/>
          </w:p>
        </w:tc>
        <w:tc>
          <w:tcPr>
            <w:tcW w:w="1276" w:type="dxa"/>
            <w:vAlign w:val="bottom"/>
          </w:tcPr>
          <w:p w:rsidR="00D419DD" w:rsidRPr="001D3820" w:rsidRDefault="00D419DD" w:rsidP="00D419DD">
            <w:pPr>
              <w:spacing w:after="24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E4137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178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053458">
        <w:trPr>
          <w:trHeight w:val="266"/>
        </w:trPr>
        <w:tc>
          <w:tcPr>
            <w:tcW w:w="959" w:type="dxa"/>
            <w:vMerge w:val="restart"/>
          </w:tcPr>
          <w:p w:rsidR="00D419DD" w:rsidRPr="009705D2" w:rsidRDefault="00D419DD" w:rsidP="009705D2">
            <w:pPr>
              <w:ind w:firstLine="0"/>
              <w:rPr>
                <w:rFonts w:ascii="Times New Roman" w:hAnsi="Times New Roman" w:cs="Times New Roman"/>
              </w:rPr>
            </w:pPr>
            <w:r w:rsidRPr="009705D2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5386" w:type="dxa"/>
            <w:vAlign w:val="center"/>
          </w:tcPr>
          <w:p w:rsidR="00D419DD" w:rsidRPr="001D3820" w:rsidRDefault="00D419DD" w:rsidP="00D419DD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 xml:space="preserve">Количество обращений, содержащих ошибки  </w:t>
            </w:r>
          </w:p>
        </w:tc>
        <w:tc>
          <w:tcPr>
            <w:tcW w:w="1276" w:type="dxa"/>
            <w:vAlign w:val="bottom"/>
          </w:tcPr>
          <w:p w:rsidR="00D419DD" w:rsidRPr="001D3820" w:rsidRDefault="00D419DD" w:rsidP="00D419D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E4137" w:rsidRDefault="00DA4F27" w:rsidP="00DA4F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/>
          </w:tcPr>
          <w:p w:rsidR="00D419DD" w:rsidRPr="00A16D90" w:rsidRDefault="00D419DD" w:rsidP="00B9396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vAlign w:val="center"/>
          </w:tcPr>
          <w:p w:rsidR="00D419DD" w:rsidRPr="001D3820" w:rsidRDefault="00D419DD" w:rsidP="00D419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 xml:space="preserve">Количество обращений, представленных ГАБС в Финансовое управление для внесения изменений в сводную бюджетную роспись за отчетный финансовый год </w:t>
            </w:r>
          </w:p>
        </w:tc>
        <w:tc>
          <w:tcPr>
            <w:tcW w:w="1276" w:type="dxa"/>
            <w:vAlign w:val="bottom"/>
          </w:tcPr>
          <w:p w:rsidR="00D419DD" w:rsidRPr="001D3820" w:rsidRDefault="00D419DD" w:rsidP="00D419D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E4137" w:rsidRDefault="00DA4F27" w:rsidP="00DA4F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 w:val="restart"/>
          </w:tcPr>
          <w:p w:rsidR="00D419DD" w:rsidRPr="009705D2" w:rsidRDefault="00D419DD" w:rsidP="009705D2">
            <w:pPr>
              <w:ind w:firstLine="0"/>
              <w:rPr>
                <w:rFonts w:ascii="Times New Roman" w:hAnsi="Times New Roman" w:cs="Times New Roman"/>
              </w:rPr>
            </w:pPr>
            <w:r w:rsidRPr="009705D2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5386" w:type="dxa"/>
            <w:vAlign w:val="center"/>
          </w:tcPr>
          <w:p w:rsidR="00D419DD" w:rsidRPr="001D3820" w:rsidRDefault="00600C94" w:rsidP="00600C94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F71C8">
              <w:rPr>
                <w:rFonts w:ascii="Times New Roman" w:hAnsi="Times New Roman" w:cs="Times New Roman"/>
              </w:rPr>
              <w:t>оличество фактически предоставленных отчетов о реализации Плана мероприятий ежеквартально за отчетный финансовый год</w:t>
            </w:r>
          </w:p>
        </w:tc>
        <w:tc>
          <w:tcPr>
            <w:tcW w:w="1276" w:type="dxa"/>
            <w:vAlign w:val="bottom"/>
          </w:tcPr>
          <w:p w:rsidR="00D419DD" w:rsidRPr="001D3820" w:rsidRDefault="00600C94" w:rsidP="00D419D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E4137" w:rsidRDefault="00D419DD" w:rsidP="00D74D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19DD" w:rsidRPr="001D3820" w:rsidRDefault="00600C94" w:rsidP="00D419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F71C8">
              <w:rPr>
                <w:rFonts w:ascii="Times New Roman" w:hAnsi="Times New Roman" w:cs="Times New Roman"/>
              </w:rPr>
              <w:t>оличество субсидий, по которым необходимо предоставление отчетов о реализации Плана мероприятий ежеквартально за отчетный финансовый год</w:t>
            </w:r>
          </w:p>
        </w:tc>
        <w:tc>
          <w:tcPr>
            <w:tcW w:w="1276" w:type="dxa"/>
            <w:vAlign w:val="bottom"/>
          </w:tcPr>
          <w:p w:rsidR="00D419DD" w:rsidRPr="001D3820" w:rsidRDefault="00600C94" w:rsidP="00D419D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D3820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D419DD" w:rsidRPr="00BE4137" w:rsidRDefault="00D419DD" w:rsidP="00D74D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 w:val="restart"/>
          </w:tcPr>
          <w:p w:rsidR="00D419DD" w:rsidRPr="008659FE" w:rsidRDefault="00D419DD" w:rsidP="008659F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659FE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5386" w:type="dxa"/>
            <w:vAlign w:val="center"/>
          </w:tcPr>
          <w:p w:rsidR="00AA0F93" w:rsidRPr="00AA0F93" w:rsidRDefault="00AA0F93" w:rsidP="00AA0F93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F71C8">
              <w:rPr>
                <w:rFonts w:ascii="Times New Roman" w:hAnsi="Times New Roman" w:cs="Times New Roman"/>
              </w:rPr>
              <w:t xml:space="preserve">оличество документов на возврат (уменьшение) предельных объемов оплаты денежных обязательств, по запросам ГАБС (за исключением документов содержащих ошибки) </w:t>
            </w:r>
          </w:p>
        </w:tc>
        <w:tc>
          <w:tcPr>
            <w:tcW w:w="1276" w:type="dxa"/>
            <w:vAlign w:val="bottom"/>
          </w:tcPr>
          <w:p w:rsidR="00D419DD" w:rsidRPr="00F15B5B" w:rsidRDefault="00AA0F93" w:rsidP="00D419D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E4137" w:rsidRDefault="00D419DD" w:rsidP="00D74D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19DD" w:rsidRPr="00F15B5B" w:rsidRDefault="00AA0F93" w:rsidP="00D419DD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F71C8">
              <w:rPr>
                <w:rFonts w:ascii="Times New Roman" w:hAnsi="Times New Roman" w:cs="Times New Roman"/>
              </w:rPr>
              <w:t>бщее количество документов, представленных для утверждения и доведения предельных объемов оплаты денежных обязательств ГАБС (за исключением документов содержащих ошибки)</w:t>
            </w:r>
          </w:p>
        </w:tc>
        <w:tc>
          <w:tcPr>
            <w:tcW w:w="1276" w:type="dxa"/>
            <w:vAlign w:val="bottom"/>
          </w:tcPr>
          <w:p w:rsidR="00D419DD" w:rsidRPr="00F15B5B" w:rsidRDefault="00AA0F93" w:rsidP="00D419D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2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E4137" w:rsidRDefault="00D419DD" w:rsidP="00D74D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 w:val="restart"/>
          </w:tcPr>
          <w:p w:rsidR="00D419DD" w:rsidRPr="008659FE" w:rsidRDefault="00D419DD" w:rsidP="008659FE">
            <w:pPr>
              <w:ind w:firstLine="0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5386" w:type="dxa"/>
            <w:vAlign w:val="center"/>
          </w:tcPr>
          <w:p w:rsidR="00D419DD" w:rsidRPr="00F15B5B" w:rsidRDefault="00D419DD" w:rsidP="00D419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Кассовое исполнение по расходам ГАБС на конец отчетного периода</w:t>
            </w:r>
          </w:p>
        </w:tc>
        <w:tc>
          <w:tcPr>
            <w:tcW w:w="1276" w:type="dxa"/>
            <w:vAlign w:val="bottom"/>
          </w:tcPr>
          <w:p w:rsidR="00D419DD" w:rsidRPr="00F15B5B" w:rsidRDefault="00D419DD" w:rsidP="00D419D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</w:tcPr>
          <w:p w:rsidR="00D419DD" w:rsidRPr="00BE4137" w:rsidRDefault="00D419DD" w:rsidP="00D74D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9436A0">
        <w:tc>
          <w:tcPr>
            <w:tcW w:w="959" w:type="dxa"/>
            <w:vMerge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19DD" w:rsidRPr="00F15B5B" w:rsidRDefault="00D419DD" w:rsidP="00D419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Объем бюджетных ассигнований, предусмотренных ГАБС на отчетный финансовый год</w:t>
            </w:r>
          </w:p>
        </w:tc>
        <w:tc>
          <w:tcPr>
            <w:tcW w:w="1276" w:type="dxa"/>
            <w:vAlign w:val="bottom"/>
          </w:tcPr>
          <w:p w:rsidR="00D419DD" w:rsidRPr="00F15B5B" w:rsidRDefault="00D419DD" w:rsidP="00D419D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</w:tcPr>
          <w:p w:rsidR="00D419DD" w:rsidRPr="00BE4137" w:rsidRDefault="00D419DD" w:rsidP="00D74D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0B4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71330" w:rsidRPr="00E41ED1" w:rsidTr="003045F6">
        <w:trPr>
          <w:trHeight w:val="313"/>
        </w:trPr>
        <w:tc>
          <w:tcPr>
            <w:tcW w:w="959" w:type="dxa"/>
            <w:vMerge w:val="restart"/>
          </w:tcPr>
          <w:p w:rsidR="00871330" w:rsidRPr="00851A76" w:rsidRDefault="00871330" w:rsidP="008659FE">
            <w:pPr>
              <w:ind w:firstLine="0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5386" w:type="dxa"/>
            <w:vAlign w:val="center"/>
          </w:tcPr>
          <w:p w:rsidR="00871330" w:rsidRPr="00851A76" w:rsidRDefault="00871330" w:rsidP="00053458">
            <w:pPr>
              <w:pStyle w:val="a9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>Объем доведенных до ГАБС лимитов бюджетных обязательств за отчетный финансовый год в разрезе КБК</w:t>
            </w:r>
          </w:p>
        </w:tc>
        <w:tc>
          <w:tcPr>
            <w:tcW w:w="1276" w:type="dxa"/>
            <w:vAlign w:val="bottom"/>
          </w:tcPr>
          <w:p w:rsidR="00871330" w:rsidRPr="00F15B5B" w:rsidRDefault="00871330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</w:tcPr>
          <w:p w:rsidR="00871330" w:rsidRPr="00BF5799" w:rsidRDefault="00871330" w:rsidP="00D419D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871330" w:rsidRPr="00BE4137" w:rsidRDefault="00871330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1330" w:rsidRPr="00BE4137" w:rsidRDefault="00871330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1330" w:rsidRPr="00BE4137" w:rsidRDefault="00871330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71330" w:rsidRPr="00E41ED1" w:rsidTr="00053458">
        <w:trPr>
          <w:trHeight w:val="140"/>
        </w:trPr>
        <w:tc>
          <w:tcPr>
            <w:tcW w:w="959" w:type="dxa"/>
            <w:vMerge/>
          </w:tcPr>
          <w:p w:rsidR="00871330" w:rsidRPr="00851A76" w:rsidRDefault="00871330" w:rsidP="008659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71330" w:rsidRPr="00851A76" w:rsidRDefault="00871330" w:rsidP="00D419DD">
            <w:pPr>
              <w:pStyle w:val="a9"/>
              <w:rPr>
                <w:rFonts w:ascii="Times New Roman" w:hAnsi="Times New Roman" w:cs="Times New Roman"/>
              </w:rPr>
            </w:pPr>
            <w:r w:rsidRPr="00851A76">
              <w:rPr>
                <w:rFonts w:ascii="Times New Roman" w:hAnsi="Times New Roman" w:cs="Times New Roman"/>
              </w:rPr>
              <w:t xml:space="preserve">Объем принятых </w:t>
            </w:r>
            <w:proofErr w:type="gramStart"/>
            <w:r w:rsidRPr="00851A76">
              <w:rPr>
                <w:rFonts w:ascii="Times New Roman" w:hAnsi="Times New Roman" w:cs="Times New Roman"/>
              </w:rPr>
              <w:t>на учет бюджетных обязательств за отчетный финансовый год в соответствии со Справкой об исполнении</w:t>
            </w:r>
            <w:proofErr w:type="gramEnd"/>
            <w:r w:rsidRPr="00851A76">
              <w:rPr>
                <w:rFonts w:ascii="Times New Roman" w:hAnsi="Times New Roman" w:cs="Times New Roman"/>
              </w:rPr>
              <w:t xml:space="preserve"> принятых на учет бюджетных обязательств в разрезе КБК</w:t>
            </w:r>
          </w:p>
        </w:tc>
        <w:tc>
          <w:tcPr>
            <w:tcW w:w="1276" w:type="dxa"/>
            <w:vAlign w:val="bottom"/>
          </w:tcPr>
          <w:p w:rsidR="00871330" w:rsidRPr="00F15B5B" w:rsidRDefault="00871330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</w:tcPr>
          <w:p w:rsidR="00871330" w:rsidRPr="00BF5799" w:rsidRDefault="00871330" w:rsidP="00D419D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871330" w:rsidRPr="00BE4137" w:rsidRDefault="00871330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1330" w:rsidRPr="00BE4137" w:rsidRDefault="00871330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1330" w:rsidRPr="00BE4137" w:rsidRDefault="00871330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3045F6">
        <w:trPr>
          <w:trHeight w:val="313"/>
        </w:trPr>
        <w:tc>
          <w:tcPr>
            <w:tcW w:w="959" w:type="dxa"/>
            <w:vMerge w:val="restart"/>
          </w:tcPr>
          <w:p w:rsidR="00D419DD" w:rsidRPr="008659FE" w:rsidRDefault="00D419DD" w:rsidP="00BA2535">
            <w:pPr>
              <w:ind w:firstLine="0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Р1</w:t>
            </w:r>
            <w:r w:rsidR="00BA2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vAlign w:val="center"/>
          </w:tcPr>
          <w:p w:rsidR="00D419DD" w:rsidRPr="00F15B5B" w:rsidRDefault="00D419DD" w:rsidP="00D419D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</w:rPr>
              <w:t>Количество документов, содержащих ошибки в документах, представленных ГАБС в Финансовое управление для утверждения и доведения предельных объемов оплаты денежных обязательств в отчетном финансовом году (ед.)</w:t>
            </w:r>
          </w:p>
        </w:tc>
        <w:tc>
          <w:tcPr>
            <w:tcW w:w="1276" w:type="dxa"/>
            <w:vAlign w:val="bottom"/>
          </w:tcPr>
          <w:p w:rsidR="00D419DD" w:rsidRPr="00F15B5B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BA2535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53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9DD" w:rsidRPr="00E41ED1" w:rsidTr="00374152">
        <w:trPr>
          <w:trHeight w:val="70"/>
        </w:trPr>
        <w:tc>
          <w:tcPr>
            <w:tcW w:w="959" w:type="dxa"/>
            <w:vMerge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419DD" w:rsidRPr="00F15B5B" w:rsidRDefault="00D419DD" w:rsidP="00D419DD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</w:rPr>
              <w:t>Количество документов, представленных ГАБС в Финансовое управление для утверждения и доведения предельных объемов оплаты денежных обязательств в отчетном финансовом году (ед.)</w:t>
            </w:r>
          </w:p>
        </w:tc>
        <w:tc>
          <w:tcPr>
            <w:tcW w:w="1276" w:type="dxa"/>
            <w:vAlign w:val="bottom"/>
          </w:tcPr>
          <w:p w:rsidR="00D419DD" w:rsidRPr="00F15B5B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B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D419DD" w:rsidRPr="00F15B5B" w:rsidRDefault="00D419DD" w:rsidP="00D419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B5B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19DD" w:rsidRPr="00BE4137" w:rsidRDefault="00D419DD" w:rsidP="00B939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4D8A" w:rsidRPr="00BE4137" w:rsidTr="009436A0">
        <w:trPr>
          <w:trHeight w:val="342"/>
        </w:trPr>
        <w:tc>
          <w:tcPr>
            <w:tcW w:w="959" w:type="dxa"/>
          </w:tcPr>
          <w:p w:rsidR="00D74D8A" w:rsidRPr="00BE4137" w:rsidRDefault="00D74D8A" w:rsidP="007B2D90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</w:tcPr>
          <w:p w:rsidR="00D74D8A" w:rsidRPr="00BE4137" w:rsidRDefault="00D74D8A" w:rsidP="007B2D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74D8A" w:rsidRPr="00BE4137" w:rsidRDefault="00D74D8A" w:rsidP="007B2D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D74D8A" w:rsidRPr="007C61A8" w:rsidRDefault="00D74D8A" w:rsidP="007B2D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D74D8A" w:rsidRPr="00BE4137" w:rsidRDefault="00D74D8A" w:rsidP="007B2D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D74D8A" w:rsidRPr="00BE4137" w:rsidRDefault="00D74D8A" w:rsidP="007B2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D8A" w:rsidRPr="00BE4137" w:rsidRDefault="00D74D8A" w:rsidP="007B2D9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045F6" w:rsidRDefault="003045F6" w:rsidP="00B93967">
      <w:pPr>
        <w:rPr>
          <w:rFonts w:ascii="Times New Roman" w:hAnsi="Times New Roman" w:cs="Times New Roman"/>
          <w:sz w:val="26"/>
          <w:szCs w:val="26"/>
        </w:rPr>
      </w:pPr>
    </w:p>
    <w:p w:rsidR="00B93967" w:rsidRPr="00137E6F" w:rsidRDefault="00B93967" w:rsidP="00B93967">
      <w:pPr>
        <w:rPr>
          <w:rFonts w:ascii="Times New Roman" w:hAnsi="Times New Roman" w:cs="Times New Roman"/>
          <w:sz w:val="16"/>
          <w:szCs w:val="16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</w:p>
    <w:p w:rsidR="00680526" w:rsidRDefault="00B93967" w:rsidP="00B93967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>главного администратора бюджетных средств  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B93967" w:rsidRDefault="00B93967" w:rsidP="00B93967">
      <w:pPr>
        <w:rPr>
          <w:rFonts w:ascii="Times New Roman" w:hAnsi="Times New Roman" w:cs="Times New Roman"/>
          <w:sz w:val="20"/>
          <w:szCs w:val="20"/>
        </w:rPr>
      </w:pPr>
      <w:r w:rsidRPr="009B45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B45FB" w:rsidRPr="0068052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15B5B">
        <w:rPr>
          <w:rFonts w:ascii="Times New Roman" w:hAnsi="Times New Roman" w:cs="Times New Roman"/>
          <w:sz w:val="20"/>
          <w:szCs w:val="20"/>
        </w:rPr>
        <w:t xml:space="preserve">      </w:t>
      </w:r>
      <w:r w:rsidR="009B45FB" w:rsidRPr="00680526">
        <w:rPr>
          <w:rFonts w:ascii="Times New Roman" w:hAnsi="Times New Roman" w:cs="Times New Roman"/>
          <w:sz w:val="20"/>
          <w:szCs w:val="20"/>
        </w:rPr>
        <w:t xml:space="preserve">   </w:t>
      </w:r>
      <w:r w:rsidRPr="009B45FB">
        <w:rPr>
          <w:rFonts w:ascii="Times New Roman" w:hAnsi="Times New Roman" w:cs="Times New Roman"/>
          <w:sz w:val="20"/>
          <w:szCs w:val="20"/>
        </w:rPr>
        <w:t xml:space="preserve">(Ф.И.О.)                                   </w:t>
      </w:r>
      <w:r w:rsidR="009B45FB" w:rsidRPr="0068052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B45FB">
        <w:rPr>
          <w:rFonts w:ascii="Times New Roman" w:hAnsi="Times New Roman" w:cs="Times New Roman"/>
          <w:sz w:val="20"/>
          <w:szCs w:val="20"/>
        </w:rPr>
        <w:t>(подпись)</w:t>
      </w:r>
    </w:p>
    <w:p w:rsidR="00014CB4" w:rsidRPr="00137E6F" w:rsidRDefault="00014CB4" w:rsidP="00B93967">
      <w:pPr>
        <w:rPr>
          <w:rFonts w:ascii="Times New Roman" w:hAnsi="Times New Roman" w:cs="Times New Roman"/>
          <w:sz w:val="12"/>
          <w:szCs w:val="12"/>
        </w:rPr>
      </w:pPr>
    </w:p>
    <w:p w:rsidR="00285EBB" w:rsidRPr="00C42515" w:rsidRDefault="00285EBB" w:rsidP="00285EBB">
      <w:pPr>
        <w:rPr>
          <w:rFonts w:ascii="Times New Roman" w:hAnsi="Times New Roman" w:cs="Times New Roman"/>
          <w:sz w:val="26"/>
          <w:szCs w:val="26"/>
        </w:rPr>
      </w:pPr>
      <w:r w:rsidRPr="00520CAA">
        <w:rPr>
          <w:rFonts w:ascii="Times New Roman" w:hAnsi="Times New Roman" w:cs="Times New Roman"/>
          <w:sz w:val="26"/>
          <w:szCs w:val="26"/>
        </w:rPr>
        <w:t>Подпись ответственного лица Финансового управления</w:t>
      </w:r>
      <w:r w:rsidRPr="00C4251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285EBB" w:rsidRPr="005C6AEA" w:rsidRDefault="00285EBB" w:rsidP="00285EBB">
      <w:pPr>
        <w:rPr>
          <w:rFonts w:ascii="Times New Roman" w:hAnsi="Times New Roman" w:cs="Times New Roman"/>
          <w:sz w:val="20"/>
          <w:szCs w:val="20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14CB4" w:rsidRDefault="00014CB4" w:rsidP="00B93967">
      <w:pPr>
        <w:rPr>
          <w:rFonts w:ascii="Times New Roman" w:hAnsi="Times New Roman" w:cs="Times New Roman"/>
          <w:sz w:val="20"/>
          <w:szCs w:val="20"/>
        </w:rPr>
      </w:pPr>
    </w:p>
    <w:p w:rsidR="00D74D8A" w:rsidRPr="00C42515" w:rsidRDefault="00D74D8A" w:rsidP="00D74D8A">
      <w:pPr>
        <w:rPr>
          <w:rFonts w:ascii="Times New Roman" w:hAnsi="Times New Roman" w:cs="Times New Roman"/>
          <w:sz w:val="26"/>
          <w:szCs w:val="26"/>
        </w:rPr>
      </w:pPr>
      <w:r w:rsidRPr="00520CAA">
        <w:rPr>
          <w:rFonts w:ascii="Times New Roman" w:hAnsi="Times New Roman" w:cs="Times New Roman"/>
          <w:sz w:val="26"/>
          <w:szCs w:val="26"/>
        </w:rPr>
        <w:t>Подпись ответственного лица Финансового управления</w:t>
      </w:r>
      <w:r w:rsidRPr="00C4251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D74D8A" w:rsidRPr="005C6AEA" w:rsidRDefault="00D74D8A" w:rsidP="00D74D8A">
      <w:pPr>
        <w:rPr>
          <w:rFonts w:ascii="Times New Roman" w:hAnsi="Times New Roman" w:cs="Times New Roman"/>
          <w:sz w:val="20"/>
          <w:szCs w:val="20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D74D8A" w:rsidRDefault="00D74D8A" w:rsidP="00D74D8A">
      <w:pPr>
        <w:rPr>
          <w:rFonts w:ascii="Times New Roman" w:hAnsi="Times New Roman" w:cs="Times New Roman"/>
          <w:sz w:val="20"/>
          <w:szCs w:val="20"/>
        </w:rPr>
      </w:pPr>
    </w:p>
    <w:p w:rsidR="00285EBB" w:rsidRDefault="00285EBB" w:rsidP="00B93967">
      <w:pPr>
        <w:rPr>
          <w:rFonts w:ascii="Times New Roman" w:hAnsi="Times New Roman" w:cs="Times New Roman"/>
          <w:sz w:val="20"/>
          <w:szCs w:val="20"/>
        </w:rPr>
      </w:pPr>
    </w:p>
    <w:p w:rsidR="000D1E0C" w:rsidRDefault="000D1E0C" w:rsidP="00B93967">
      <w:pPr>
        <w:rPr>
          <w:rFonts w:ascii="Times New Roman" w:hAnsi="Times New Roman" w:cs="Times New Roman"/>
          <w:sz w:val="20"/>
          <w:szCs w:val="20"/>
        </w:rPr>
      </w:pPr>
    </w:p>
    <w:p w:rsidR="000D1E0C" w:rsidRDefault="000D1E0C" w:rsidP="00B93967">
      <w:pPr>
        <w:rPr>
          <w:rFonts w:ascii="Times New Roman" w:hAnsi="Times New Roman" w:cs="Times New Roman"/>
          <w:sz w:val="20"/>
          <w:szCs w:val="20"/>
        </w:rPr>
      </w:pPr>
    </w:p>
    <w:p w:rsidR="00B724DF" w:rsidRDefault="00B724DF" w:rsidP="00B93967">
      <w:pPr>
        <w:rPr>
          <w:rFonts w:ascii="Times New Roman" w:hAnsi="Times New Roman" w:cs="Times New Roman"/>
          <w:sz w:val="20"/>
          <w:szCs w:val="20"/>
        </w:rPr>
      </w:pPr>
    </w:p>
    <w:p w:rsidR="003045F6" w:rsidRDefault="003045F6" w:rsidP="00B9396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</w:tblGrid>
      <w:tr w:rsidR="004C3148" w:rsidTr="00430505">
        <w:trPr>
          <w:trHeight w:val="297"/>
        </w:trPr>
        <w:tc>
          <w:tcPr>
            <w:tcW w:w="4073" w:type="dxa"/>
          </w:tcPr>
          <w:p w:rsidR="004C3148" w:rsidRPr="00B93967" w:rsidRDefault="004C3148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2.3</w:t>
            </w:r>
          </w:p>
        </w:tc>
      </w:tr>
    </w:tbl>
    <w:p w:rsidR="004C3148" w:rsidRPr="000D1E0C" w:rsidRDefault="004C3148" w:rsidP="004C3148">
      <w:pPr>
        <w:rPr>
          <w:rFonts w:ascii="Times New Roman" w:hAnsi="Times New Roman" w:cs="Times New Roman"/>
          <w:sz w:val="16"/>
          <w:szCs w:val="16"/>
        </w:rPr>
      </w:pPr>
    </w:p>
    <w:p w:rsidR="004C3148" w:rsidRDefault="004C3148" w:rsidP="004C314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163CE">
        <w:rPr>
          <w:rFonts w:ascii="Times New Roman" w:hAnsi="Times New Roman" w:cs="Times New Roman"/>
          <w:sz w:val="26"/>
          <w:szCs w:val="26"/>
        </w:rPr>
        <w:t>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>, предоставляемы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</w:t>
      </w:r>
    </w:p>
    <w:p w:rsidR="004C3148" w:rsidRDefault="004C3148" w:rsidP="004C314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E4137">
        <w:rPr>
          <w:rFonts w:ascii="Times New Roman" w:hAnsi="Times New Roman" w:cs="Times New Roman"/>
          <w:sz w:val="22"/>
          <w:szCs w:val="22"/>
        </w:rPr>
        <w:t>(наименование главного администратора бюджетных средств муниципального образования «Город Майкоп»)</w:t>
      </w:r>
    </w:p>
    <w:p w:rsidR="004C3148" w:rsidRPr="000D1E0C" w:rsidRDefault="004C3148" w:rsidP="004C314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C3148" w:rsidRDefault="004C3148" w:rsidP="004C3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8E">
        <w:rPr>
          <w:rFonts w:ascii="Times New Roman" w:hAnsi="Times New Roman" w:cs="Times New Roman"/>
          <w:b/>
          <w:sz w:val="26"/>
          <w:szCs w:val="26"/>
        </w:rPr>
        <w:t xml:space="preserve">в отдел </w:t>
      </w:r>
      <w:r>
        <w:rPr>
          <w:rFonts w:ascii="Times New Roman" w:hAnsi="Times New Roman" w:cs="Times New Roman"/>
          <w:b/>
          <w:sz w:val="26"/>
          <w:szCs w:val="26"/>
        </w:rPr>
        <w:t>административно-аналитического и информационного обеспечения</w:t>
      </w:r>
      <w:r w:rsidRPr="0050178E">
        <w:rPr>
          <w:rFonts w:ascii="Times New Roman" w:hAnsi="Times New Roman" w:cs="Times New Roman"/>
          <w:sz w:val="26"/>
          <w:szCs w:val="26"/>
        </w:rPr>
        <w:t xml:space="preserve"> для определения оценки качества финансового менеджмента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148" w:rsidRPr="00C163CE" w:rsidRDefault="004C3148" w:rsidP="004C3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3CE">
        <w:rPr>
          <w:rFonts w:ascii="Times New Roman" w:hAnsi="Times New Roman" w:cs="Times New Roman"/>
          <w:sz w:val="26"/>
          <w:szCs w:val="26"/>
        </w:rPr>
        <w:t>за _________год</w:t>
      </w:r>
    </w:p>
    <w:p w:rsidR="00D222DD" w:rsidRPr="00B12653" w:rsidRDefault="00D222DD" w:rsidP="00D222D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963"/>
        <w:gridCol w:w="5406"/>
        <w:gridCol w:w="1252"/>
        <w:gridCol w:w="1559"/>
        <w:gridCol w:w="1560"/>
        <w:gridCol w:w="2126"/>
        <w:gridCol w:w="1984"/>
      </w:tblGrid>
      <w:tr w:rsidR="009436A0" w:rsidRPr="00E41ED1" w:rsidTr="009436A0">
        <w:trPr>
          <w:trHeight w:val="1000"/>
        </w:trPr>
        <w:tc>
          <w:tcPr>
            <w:tcW w:w="963" w:type="dxa"/>
            <w:vMerge w:val="restart"/>
          </w:tcPr>
          <w:p w:rsidR="009436A0" w:rsidRPr="00BE4137" w:rsidRDefault="009436A0" w:rsidP="00872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Номер показа</w:t>
            </w:r>
            <w:r>
              <w:rPr>
                <w:rFonts w:ascii="Times New Roman" w:hAnsi="Times New Roman" w:cs="Times New Roman"/>
              </w:rPr>
              <w:softHyphen/>
            </w:r>
            <w:r w:rsidRPr="00BE413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406" w:type="dxa"/>
            <w:vMerge w:val="restart"/>
          </w:tcPr>
          <w:p w:rsidR="009436A0" w:rsidRPr="00BE4137" w:rsidRDefault="009436A0" w:rsidP="008728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52" w:type="dxa"/>
            <w:vMerge w:val="restart"/>
          </w:tcPr>
          <w:p w:rsidR="009436A0" w:rsidRPr="00BE4137" w:rsidRDefault="009436A0" w:rsidP="00872805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9436A0" w:rsidRPr="00BE4137" w:rsidRDefault="009436A0" w:rsidP="00285E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Значения исходных данных</w:t>
            </w:r>
          </w:p>
        </w:tc>
        <w:tc>
          <w:tcPr>
            <w:tcW w:w="2126" w:type="dxa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показателя </w:t>
            </w:r>
            <w:r w:rsidRPr="00BE4137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984" w:type="dxa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Количество показателей</w:t>
            </w:r>
            <w:r w:rsidRPr="00CC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6A0" w:rsidRPr="00E41ED1" w:rsidTr="009436A0">
        <w:trPr>
          <w:trHeight w:val="143"/>
        </w:trPr>
        <w:tc>
          <w:tcPr>
            <w:tcW w:w="963" w:type="dxa"/>
            <w:vMerge/>
          </w:tcPr>
          <w:p w:rsidR="009436A0" w:rsidRPr="00BE4137" w:rsidRDefault="009436A0" w:rsidP="00D22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vMerge/>
          </w:tcPr>
          <w:p w:rsidR="009436A0" w:rsidRPr="00BE4137" w:rsidRDefault="009436A0" w:rsidP="00D22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436A0" w:rsidRPr="00BE4137" w:rsidRDefault="009436A0" w:rsidP="00D22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36A0" w:rsidRPr="006040DE" w:rsidRDefault="009436A0" w:rsidP="00285E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ГАБС</w:t>
            </w:r>
          </w:p>
        </w:tc>
        <w:tc>
          <w:tcPr>
            <w:tcW w:w="1560" w:type="dxa"/>
          </w:tcPr>
          <w:p w:rsidR="009436A0" w:rsidRPr="006040DE" w:rsidRDefault="009436A0" w:rsidP="00285E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  <w:tc>
          <w:tcPr>
            <w:tcW w:w="4110" w:type="dxa"/>
            <w:gridSpan w:val="2"/>
          </w:tcPr>
          <w:p w:rsidR="009436A0" w:rsidRPr="00BE4137" w:rsidRDefault="009436A0" w:rsidP="00D22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</w:tr>
      <w:tr w:rsidR="009436A0" w:rsidRPr="00E41ED1" w:rsidTr="0000015B">
        <w:trPr>
          <w:trHeight w:val="750"/>
        </w:trPr>
        <w:tc>
          <w:tcPr>
            <w:tcW w:w="963" w:type="dxa"/>
          </w:tcPr>
          <w:p w:rsidR="009436A0" w:rsidRPr="008659FE" w:rsidRDefault="009436A0" w:rsidP="003E1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6" w:type="dxa"/>
          </w:tcPr>
          <w:p w:rsidR="009436A0" w:rsidRPr="00631F4D" w:rsidRDefault="00D74D8A" w:rsidP="00327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9436A0">
              <w:rPr>
                <w:rFonts w:ascii="Times New Roman" w:hAnsi="Times New Roman" w:cs="Times New Roman"/>
              </w:rPr>
              <w:t>ведомственного (внутреннего) акта ГАБС</w:t>
            </w:r>
            <w:r>
              <w:rPr>
                <w:rFonts w:ascii="Times New Roman" w:hAnsi="Times New Roman" w:cs="Times New Roman"/>
              </w:rPr>
              <w:t xml:space="preserve"> и его подведомственны</w:t>
            </w:r>
            <w:r w:rsidR="0032777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казенны</w:t>
            </w:r>
            <w:r w:rsidR="0032777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учреждени</w:t>
            </w:r>
            <w:r w:rsidR="0032777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,</w:t>
            </w:r>
            <w:r w:rsidR="009436A0">
              <w:rPr>
                <w:rFonts w:ascii="Times New Roman" w:hAnsi="Times New Roman" w:cs="Times New Roman"/>
              </w:rPr>
              <w:t xml:space="preserve"> обеспечивающего осуществление ВФА </w:t>
            </w:r>
          </w:p>
        </w:tc>
        <w:tc>
          <w:tcPr>
            <w:tcW w:w="1252" w:type="dxa"/>
          </w:tcPr>
          <w:p w:rsidR="009436A0" w:rsidRPr="00631F4D" w:rsidRDefault="009436A0" w:rsidP="006C47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36A0" w:rsidRPr="00E41ED1" w:rsidRDefault="009436A0" w:rsidP="00D222D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436A0" w:rsidRPr="00E41ED1" w:rsidRDefault="008659FE" w:rsidP="008659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9436A0" w:rsidRPr="00E41ED1" w:rsidRDefault="009436A0" w:rsidP="00D222D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6A0" w:rsidRDefault="009436A0" w:rsidP="00D222D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6A0" w:rsidRPr="00E41ED1" w:rsidTr="009436A0">
        <w:trPr>
          <w:trHeight w:val="1000"/>
        </w:trPr>
        <w:tc>
          <w:tcPr>
            <w:tcW w:w="963" w:type="dxa"/>
          </w:tcPr>
          <w:p w:rsidR="009436A0" w:rsidRPr="008659FE" w:rsidRDefault="009436A0" w:rsidP="003E1A86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2</w:t>
            </w:r>
            <w:r w:rsidR="003E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6" w:type="dxa"/>
          </w:tcPr>
          <w:p w:rsidR="009436A0" w:rsidRDefault="009436A0" w:rsidP="00D526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копий заключений по результатам аудиторских мероприятий.</w:t>
            </w:r>
          </w:p>
          <w:p w:rsidR="009436A0" w:rsidRPr="00631F4D" w:rsidRDefault="009436A0" w:rsidP="000872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принятия ГАБС </w:t>
            </w:r>
            <w:r w:rsidR="006643F7">
              <w:rPr>
                <w:rFonts w:ascii="Times New Roman" w:hAnsi="Times New Roman" w:cs="Times New Roman"/>
              </w:rPr>
              <w:t xml:space="preserve">и его подведомственными казенными учреждениями </w:t>
            </w:r>
            <w:r>
              <w:rPr>
                <w:rFonts w:ascii="Times New Roman" w:hAnsi="Times New Roman" w:cs="Times New Roman"/>
              </w:rPr>
              <w:t xml:space="preserve">решения об упрощенном осуществлении ВФА, не предоставляются. </w:t>
            </w:r>
          </w:p>
        </w:tc>
        <w:tc>
          <w:tcPr>
            <w:tcW w:w="1252" w:type="dxa"/>
          </w:tcPr>
          <w:p w:rsidR="009436A0" w:rsidRPr="00631F4D" w:rsidRDefault="009436A0" w:rsidP="006C47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36A0" w:rsidRPr="00E41ED1" w:rsidRDefault="009436A0" w:rsidP="00D222D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436A0" w:rsidRPr="00E41ED1" w:rsidRDefault="008659FE" w:rsidP="008659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9436A0" w:rsidRPr="00E41ED1" w:rsidRDefault="009436A0" w:rsidP="00D222D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6A0" w:rsidRDefault="009436A0" w:rsidP="00D222D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6A0" w:rsidRPr="00BE4137" w:rsidTr="009436A0">
        <w:trPr>
          <w:trHeight w:val="439"/>
        </w:trPr>
        <w:tc>
          <w:tcPr>
            <w:tcW w:w="963" w:type="dxa"/>
          </w:tcPr>
          <w:p w:rsidR="009436A0" w:rsidRPr="00BE4137" w:rsidRDefault="009436A0" w:rsidP="000D1E0C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06" w:type="dxa"/>
          </w:tcPr>
          <w:p w:rsidR="009436A0" w:rsidRPr="00BE4137" w:rsidRDefault="009436A0" w:rsidP="000D1E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2" w:type="dxa"/>
          </w:tcPr>
          <w:p w:rsidR="009436A0" w:rsidRPr="00BE4137" w:rsidRDefault="009436A0" w:rsidP="000D1E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9436A0" w:rsidRPr="007C61A8" w:rsidRDefault="00746261" w:rsidP="000D1E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9436A0" w:rsidRPr="00BE4137" w:rsidRDefault="009436A0" w:rsidP="000D1E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9436A0" w:rsidRPr="00BE4137" w:rsidRDefault="009436A0" w:rsidP="000D1E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36A0" w:rsidRPr="00BE4137" w:rsidRDefault="009436A0" w:rsidP="000D1E0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045F6" w:rsidRDefault="003045F6" w:rsidP="00D222DD">
      <w:pPr>
        <w:rPr>
          <w:rFonts w:ascii="Times New Roman" w:hAnsi="Times New Roman" w:cs="Times New Roman"/>
          <w:sz w:val="26"/>
          <w:szCs w:val="26"/>
        </w:rPr>
      </w:pPr>
    </w:p>
    <w:p w:rsidR="00D222DD" w:rsidRPr="00C42515" w:rsidRDefault="00D222DD" w:rsidP="00D222DD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</w:p>
    <w:p w:rsidR="00D222DD" w:rsidRPr="00C42515" w:rsidRDefault="00D222DD" w:rsidP="00D222DD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>главного администратора бюджетных средств  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D222DD" w:rsidRPr="009B45FB" w:rsidRDefault="00BE4137" w:rsidP="00D22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222DD" w:rsidRPr="009B45FB">
        <w:rPr>
          <w:rFonts w:ascii="Times New Roman" w:hAnsi="Times New Roman" w:cs="Times New Roman"/>
          <w:sz w:val="20"/>
          <w:szCs w:val="20"/>
        </w:rPr>
        <w:t xml:space="preserve">(Ф.И.О.)                                </w:t>
      </w:r>
      <w:r w:rsidR="009B45FB" w:rsidRPr="000D1E0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222DD" w:rsidRPr="009B45F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D1E0C" w:rsidRPr="00C42515" w:rsidRDefault="000D1E0C" w:rsidP="000D1E0C">
      <w:pPr>
        <w:rPr>
          <w:rFonts w:ascii="Times New Roman" w:hAnsi="Times New Roman" w:cs="Times New Roman"/>
          <w:sz w:val="26"/>
          <w:szCs w:val="26"/>
        </w:rPr>
      </w:pPr>
      <w:r w:rsidRPr="00520CAA">
        <w:rPr>
          <w:rFonts w:ascii="Times New Roman" w:hAnsi="Times New Roman" w:cs="Times New Roman"/>
          <w:sz w:val="26"/>
          <w:szCs w:val="26"/>
        </w:rPr>
        <w:t>Подпись ответственного лица Финансового управления</w:t>
      </w:r>
      <w:r w:rsidRPr="00C4251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0D1E0C" w:rsidRPr="005C6AEA" w:rsidRDefault="000D1E0C" w:rsidP="000D1E0C">
      <w:pPr>
        <w:rPr>
          <w:rFonts w:ascii="Times New Roman" w:hAnsi="Times New Roman" w:cs="Times New Roman"/>
          <w:sz w:val="20"/>
          <w:szCs w:val="20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4792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12653" w:rsidRDefault="00B12653" w:rsidP="00D222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C3148" w:rsidTr="00680526">
        <w:trPr>
          <w:trHeight w:val="348"/>
        </w:trPr>
        <w:tc>
          <w:tcPr>
            <w:tcW w:w="4111" w:type="dxa"/>
          </w:tcPr>
          <w:p w:rsidR="004C3148" w:rsidRPr="00B93967" w:rsidRDefault="004C3148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2.4</w:t>
            </w:r>
          </w:p>
        </w:tc>
      </w:tr>
    </w:tbl>
    <w:p w:rsidR="004C3148" w:rsidRPr="004C3148" w:rsidRDefault="004C3148" w:rsidP="004C3148">
      <w:pPr>
        <w:rPr>
          <w:rFonts w:ascii="Times New Roman" w:hAnsi="Times New Roman" w:cs="Times New Roman"/>
          <w:sz w:val="14"/>
          <w:szCs w:val="14"/>
        </w:rPr>
      </w:pPr>
    </w:p>
    <w:p w:rsidR="004C3148" w:rsidRDefault="004C3148" w:rsidP="004C314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163CE">
        <w:rPr>
          <w:rFonts w:ascii="Times New Roman" w:hAnsi="Times New Roman" w:cs="Times New Roman"/>
          <w:sz w:val="26"/>
          <w:szCs w:val="26"/>
        </w:rPr>
        <w:t>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>, предоставляемы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</w:t>
      </w:r>
      <w:r w:rsidRPr="00B32CAC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4C3148" w:rsidRDefault="004C3148" w:rsidP="004C314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E4137">
        <w:rPr>
          <w:rFonts w:ascii="Times New Roman" w:hAnsi="Times New Roman" w:cs="Times New Roman"/>
          <w:sz w:val="22"/>
          <w:szCs w:val="22"/>
        </w:rPr>
        <w:t>(наименование главного администратора бюджетных средств муниципального образования «Город Майкоп»)</w:t>
      </w:r>
    </w:p>
    <w:p w:rsidR="004C3148" w:rsidRPr="00CD26C2" w:rsidRDefault="004C3148" w:rsidP="004C314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4C3148" w:rsidRDefault="004C3148" w:rsidP="004C3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8E">
        <w:rPr>
          <w:rFonts w:ascii="Times New Roman" w:hAnsi="Times New Roman" w:cs="Times New Roman"/>
          <w:b/>
          <w:sz w:val="26"/>
          <w:szCs w:val="26"/>
        </w:rPr>
        <w:t xml:space="preserve">в отдел </w:t>
      </w:r>
      <w:r>
        <w:rPr>
          <w:rFonts w:ascii="Times New Roman" w:hAnsi="Times New Roman" w:cs="Times New Roman"/>
          <w:b/>
          <w:sz w:val="26"/>
          <w:szCs w:val="26"/>
        </w:rPr>
        <w:t>финансово-правового и методологического обеспечения</w:t>
      </w:r>
      <w:r w:rsidRPr="0050178E">
        <w:rPr>
          <w:rFonts w:ascii="Times New Roman" w:hAnsi="Times New Roman" w:cs="Times New Roman"/>
          <w:sz w:val="26"/>
          <w:szCs w:val="26"/>
        </w:rPr>
        <w:t xml:space="preserve"> для определения оценки качества финансового менеджмента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148" w:rsidRPr="00C163CE" w:rsidRDefault="004C3148" w:rsidP="004C3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3CE">
        <w:rPr>
          <w:rFonts w:ascii="Times New Roman" w:hAnsi="Times New Roman" w:cs="Times New Roman"/>
          <w:sz w:val="26"/>
          <w:szCs w:val="26"/>
        </w:rPr>
        <w:t>за _________год</w:t>
      </w:r>
    </w:p>
    <w:p w:rsidR="00BE4137" w:rsidRPr="007A563E" w:rsidRDefault="00BE4137" w:rsidP="00BE413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59"/>
        <w:gridCol w:w="1560"/>
        <w:gridCol w:w="2126"/>
        <w:gridCol w:w="1984"/>
      </w:tblGrid>
      <w:tr w:rsidR="009436A0" w:rsidRPr="00E41ED1" w:rsidTr="00430505">
        <w:trPr>
          <w:tblHeader/>
        </w:trPr>
        <w:tc>
          <w:tcPr>
            <w:tcW w:w="959" w:type="dxa"/>
            <w:vMerge w:val="restart"/>
          </w:tcPr>
          <w:p w:rsidR="009436A0" w:rsidRPr="00BE4137" w:rsidRDefault="009436A0" w:rsidP="00872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Номер показа</w:t>
            </w:r>
            <w:r>
              <w:rPr>
                <w:rFonts w:ascii="Times New Roman" w:hAnsi="Times New Roman" w:cs="Times New Roman"/>
              </w:rPr>
              <w:softHyphen/>
            </w:r>
            <w:r w:rsidRPr="00BE413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386" w:type="dxa"/>
            <w:vMerge w:val="restart"/>
          </w:tcPr>
          <w:p w:rsidR="009436A0" w:rsidRPr="00BE4137" w:rsidRDefault="009436A0" w:rsidP="008728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76" w:type="dxa"/>
            <w:vMerge w:val="restart"/>
          </w:tcPr>
          <w:p w:rsidR="009436A0" w:rsidRPr="00BE4137" w:rsidRDefault="009436A0" w:rsidP="00204A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Значения исходных данных</w:t>
            </w:r>
          </w:p>
        </w:tc>
        <w:tc>
          <w:tcPr>
            <w:tcW w:w="2126" w:type="dxa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показателя </w:t>
            </w:r>
            <w:r w:rsidRPr="00BE4137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984" w:type="dxa"/>
          </w:tcPr>
          <w:p w:rsidR="009436A0" w:rsidRPr="00BE4137" w:rsidRDefault="009436A0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Количество показателей</w:t>
            </w:r>
            <w:r w:rsidRPr="00CC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505" w:rsidRPr="00E41ED1" w:rsidTr="00430505">
        <w:trPr>
          <w:tblHeader/>
        </w:trPr>
        <w:tc>
          <w:tcPr>
            <w:tcW w:w="959" w:type="dxa"/>
            <w:vMerge/>
          </w:tcPr>
          <w:p w:rsidR="00430505" w:rsidRPr="00BE4137" w:rsidRDefault="0043050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30505" w:rsidRPr="00BE4137" w:rsidRDefault="0043050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0505" w:rsidRPr="00BE4137" w:rsidRDefault="0043050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0505" w:rsidRPr="006040DE" w:rsidRDefault="00430505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ГАБС</w:t>
            </w:r>
          </w:p>
        </w:tc>
        <w:tc>
          <w:tcPr>
            <w:tcW w:w="1560" w:type="dxa"/>
          </w:tcPr>
          <w:p w:rsidR="00430505" w:rsidRPr="006040DE" w:rsidRDefault="00430505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  <w:tc>
          <w:tcPr>
            <w:tcW w:w="4110" w:type="dxa"/>
            <w:gridSpan w:val="2"/>
          </w:tcPr>
          <w:p w:rsidR="00430505" w:rsidRPr="00BE4137" w:rsidRDefault="00430505" w:rsidP="00943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</w:tr>
      <w:tr w:rsidR="009436A0" w:rsidRPr="00E41ED1" w:rsidTr="00430505">
        <w:tc>
          <w:tcPr>
            <w:tcW w:w="959" w:type="dxa"/>
          </w:tcPr>
          <w:p w:rsidR="009436A0" w:rsidRPr="00BE4137" w:rsidRDefault="009436A0" w:rsidP="00BE41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5386" w:type="dxa"/>
            <w:vAlign w:val="center"/>
          </w:tcPr>
          <w:p w:rsidR="009436A0" w:rsidRPr="00AF475A" w:rsidRDefault="005374BD" w:rsidP="00AF475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475A">
              <w:rPr>
                <w:rFonts w:ascii="Times New Roman" w:hAnsi="Times New Roman" w:cs="Times New Roman"/>
              </w:rPr>
              <w:t>Наличие правового акта Г</w:t>
            </w:r>
            <w:r w:rsidR="00113C45" w:rsidRPr="00AF475A">
              <w:rPr>
                <w:rFonts w:ascii="Times New Roman" w:hAnsi="Times New Roman" w:cs="Times New Roman"/>
              </w:rPr>
              <w:t>А</w:t>
            </w:r>
            <w:r w:rsidRPr="00AF475A">
              <w:rPr>
                <w:rFonts w:ascii="Times New Roman" w:hAnsi="Times New Roman" w:cs="Times New Roman"/>
              </w:rPr>
              <w:t>БС, регламентирующего осуществление контроля за выполнением муниципальных заданий</w:t>
            </w:r>
            <w:r w:rsidR="009436A0" w:rsidRPr="00AF47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475A">
              <w:rPr>
                <w:rFonts w:ascii="Times New Roman" w:hAnsi="Times New Roman" w:cs="Times New Roman"/>
                <w:color w:val="000000"/>
              </w:rPr>
              <w:t>(</w:t>
            </w:r>
            <w:r w:rsidR="00AF475A" w:rsidRPr="00AF475A">
              <w:rPr>
                <w:rFonts w:ascii="Times New Roman" w:hAnsi="Times New Roman" w:cs="Times New Roman"/>
                <w:color w:val="000000"/>
              </w:rPr>
              <w:t>реквизиты правового акта ГАБС, регламентирующего осуществление контроля за выполнением муниципального задания</w:t>
            </w:r>
            <w:r w:rsidRPr="00AF47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:rsidR="009436A0" w:rsidRPr="00F0344D" w:rsidRDefault="005374BD" w:rsidP="001B1B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9436A0" w:rsidRPr="00707DDE" w:rsidRDefault="009436A0" w:rsidP="00E667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36A0" w:rsidRPr="00BE4137" w:rsidRDefault="00BD7750" w:rsidP="00BD77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9436A0" w:rsidRPr="00BE4137" w:rsidRDefault="009436A0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36A0" w:rsidRPr="00BE4137" w:rsidRDefault="009436A0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95" w:rsidRPr="00E41ED1" w:rsidTr="00987EB9">
        <w:trPr>
          <w:trHeight w:val="608"/>
        </w:trPr>
        <w:tc>
          <w:tcPr>
            <w:tcW w:w="959" w:type="dxa"/>
            <w:vMerge w:val="restart"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5386" w:type="dxa"/>
            <w:vAlign w:val="center"/>
          </w:tcPr>
          <w:p w:rsidR="00493C95" w:rsidRPr="00F0344D" w:rsidRDefault="00493C95" w:rsidP="00C0000C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Дата д</w:t>
            </w:r>
            <w:r w:rsidRPr="005C0545">
              <w:rPr>
                <w:rFonts w:ascii="Times New Roman" w:hAnsi="Times New Roman" w:cs="Times New Roman"/>
              </w:rPr>
              <w:t xml:space="preserve">оведения </w:t>
            </w:r>
            <w:r w:rsidRPr="00F27DDF"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 лимитов бюджетных обязательств</w:t>
            </w:r>
            <w:r>
              <w:rPr>
                <w:rFonts w:ascii="Times New Roman" w:hAnsi="Times New Roman" w:cs="Times New Roman"/>
              </w:rPr>
              <w:t xml:space="preserve"> (в отношении казенных учреждений) или утверждения плана финансово-хозяйственной деятельности</w:t>
            </w:r>
            <w:r w:rsidRPr="005C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отношении бюджетных (автономных) учреждений)</w:t>
            </w:r>
            <w:r w:rsidR="00AF475A">
              <w:rPr>
                <w:rFonts w:ascii="Times New Roman" w:hAnsi="Times New Roman" w:cs="Times New Roman"/>
              </w:rPr>
              <w:t xml:space="preserve"> на основе приложенной информации от ГАБС</w:t>
            </w:r>
          </w:p>
        </w:tc>
        <w:tc>
          <w:tcPr>
            <w:tcW w:w="1276" w:type="dxa"/>
          </w:tcPr>
          <w:p w:rsidR="00493C95" w:rsidRDefault="00493C95" w:rsidP="001B1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3C95" w:rsidRDefault="00493C95" w:rsidP="001B1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3C95" w:rsidRPr="00BE4137" w:rsidRDefault="00493C95" w:rsidP="006E0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C95" w:rsidRPr="00BE4137" w:rsidRDefault="00493C95" w:rsidP="00CD26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3C95" w:rsidRPr="00707DDE" w:rsidRDefault="00493C95" w:rsidP="00707DD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93C95" w:rsidRPr="00BE4137" w:rsidRDefault="00493C9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95" w:rsidRPr="00E41ED1" w:rsidTr="00430505">
        <w:tc>
          <w:tcPr>
            <w:tcW w:w="959" w:type="dxa"/>
            <w:vMerge/>
          </w:tcPr>
          <w:p w:rsidR="00493C95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93C95" w:rsidRPr="00F0344D" w:rsidRDefault="00493C95" w:rsidP="00772752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F0344D">
              <w:rPr>
                <w:rFonts w:ascii="Times New Roman" w:hAnsi="Times New Roman" w:cs="Times New Roman"/>
                <w:color w:val="000000"/>
              </w:rPr>
              <w:t xml:space="preserve">ата размещения плана-графика закупок в </w:t>
            </w:r>
            <w:r w:rsidR="00772752">
              <w:rPr>
                <w:rFonts w:ascii="Times New Roman" w:hAnsi="Times New Roman" w:cs="Times New Roman"/>
                <w:color w:val="000000"/>
              </w:rPr>
              <w:t>ЕИС</w:t>
            </w:r>
          </w:p>
        </w:tc>
        <w:tc>
          <w:tcPr>
            <w:tcW w:w="1276" w:type="dxa"/>
            <w:vAlign w:val="bottom"/>
          </w:tcPr>
          <w:p w:rsidR="00493C95" w:rsidRPr="00F0344D" w:rsidRDefault="00493C95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493C95" w:rsidRPr="00BE4137" w:rsidRDefault="00493C95" w:rsidP="00CD26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3C95" w:rsidRPr="00707DDE" w:rsidRDefault="00493C95" w:rsidP="0077275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3C95" w:rsidRPr="00BE4137" w:rsidRDefault="00493C9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06A" w:rsidRPr="00E41ED1" w:rsidTr="00430505">
        <w:tc>
          <w:tcPr>
            <w:tcW w:w="959" w:type="dxa"/>
            <w:vMerge w:val="restart"/>
          </w:tcPr>
          <w:p w:rsidR="0036706A" w:rsidRPr="008659FE" w:rsidRDefault="0036706A" w:rsidP="003E1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3E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vAlign w:val="center"/>
          </w:tcPr>
          <w:p w:rsidR="0036706A" w:rsidRPr="00F0344D" w:rsidRDefault="0036706A" w:rsidP="00FA290F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F0344D">
              <w:rPr>
                <w:rFonts w:ascii="Times New Roman" w:hAnsi="Times New Roman" w:cs="Times New Roman"/>
                <w:color w:val="000000"/>
              </w:rPr>
              <w:t xml:space="preserve">бъем выявленных нарушений финансово-бюджетной дисциплины по результатам проведения проверок (ревизий) использования бюджетных средств (субсидий) </w:t>
            </w:r>
            <w:r w:rsidR="00FA290F">
              <w:rPr>
                <w:rFonts w:ascii="Times New Roman" w:hAnsi="Times New Roman" w:cs="Times New Roman"/>
                <w:color w:val="000000"/>
              </w:rPr>
              <w:t>получателем средств бюджета и (или) получателями субсидий, подведомственных ГАБС,</w:t>
            </w:r>
            <w:r w:rsidRPr="00F0344D">
              <w:rPr>
                <w:rFonts w:ascii="Times New Roman" w:hAnsi="Times New Roman" w:cs="Times New Roman"/>
                <w:color w:val="000000"/>
              </w:rPr>
              <w:t xml:space="preserve"> за отчетный финансовый год </w:t>
            </w:r>
            <w:r w:rsidR="00A45129">
              <w:rPr>
                <w:rFonts w:ascii="Times New Roman" w:hAnsi="Times New Roman" w:cs="Times New Roman"/>
                <w:color w:val="000000"/>
              </w:rPr>
              <w:t>(с предоставлением актов проверок)</w:t>
            </w:r>
          </w:p>
        </w:tc>
        <w:tc>
          <w:tcPr>
            <w:tcW w:w="1276" w:type="dxa"/>
            <w:vAlign w:val="bottom"/>
          </w:tcPr>
          <w:p w:rsidR="0036706A" w:rsidRPr="00BE4137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36706A" w:rsidRPr="00BE4137" w:rsidRDefault="0036706A" w:rsidP="003670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06A" w:rsidRPr="00BE4137" w:rsidRDefault="0036706A" w:rsidP="003670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36706A" w:rsidRPr="00BE4137" w:rsidRDefault="0036706A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706A" w:rsidRPr="00BE4137" w:rsidRDefault="0036706A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06A" w:rsidRPr="00E41ED1" w:rsidTr="00430505">
        <w:tc>
          <w:tcPr>
            <w:tcW w:w="959" w:type="dxa"/>
            <w:vMerge/>
          </w:tcPr>
          <w:p w:rsidR="0036706A" w:rsidRPr="00BE4137" w:rsidRDefault="0036706A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6706A" w:rsidRPr="00F0344D" w:rsidRDefault="0036706A" w:rsidP="00FA290F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F0344D">
              <w:rPr>
                <w:rFonts w:ascii="Times New Roman" w:hAnsi="Times New Roman" w:cs="Times New Roman"/>
                <w:color w:val="000000"/>
              </w:rPr>
              <w:t>бъем проверенных бюджетных средств получателя средств бюджета и (или) получателей субсидий</w:t>
            </w:r>
            <w:r w:rsidR="00FA290F">
              <w:rPr>
                <w:rFonts w:ascii="Times New Roman" w:hAnsi="Times New Roman" w:cs="Times New Roman"/>
                <w:color w:val="000000"/>
              </w:rPr>
              <w:t>, подведомственных ГАБС,</w:t>
            </w:r>
            <w:r w:rsidRPr="00F0344D">
              <w:rPr>
                <w:rFonts w:ascii="Times New Roman" w:hAnsi="Times New Roman" w:cs="Times New Roman"/>
                <w:color w:val="000000"/>
              </w:rPr>
              <w:t xml:space="preserve"> за отчетный финансовый год </w:t>
            </w:r>
          </w:p>
        </w:tc>
        <w:tc>
          <w:tcPr>
            <w:tcW w:w="1276" w:type="dxa"/>
            <w:vAlign w:val="bottom"/>
          </w:tcPr>
          <w:p w:rsidR="0036706A" w:rsidRPr="00BE4137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36706A" w:rsidRPr="00BE4137" w:rsidRDefault="0036706A" w:rsidP="003670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06A" w:rsidRPr="00BE4137" w:rsidRDefault="0036706A" w:rsidP="003670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36706A" w:rsidRPr="00BE4137" w:rsidRDefault="0036706A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706A" w:rsidRPr="00BE4137" w:rsidRDefault="0036706A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06A" w:rsidRPr="00E41ED1" w:rsidTr="00430505">
        <w:trPr>
          <w:trHeight w:val="132"/>
        </w:trPr>
        <w:tc>
          <w:tcPr>
            <w:tcW w:w="959" w:type="dxa"/>
          </w:tcPr>
          <w:p w:rsidR="0036706A" w:rsidRPr="002027CE" w:rsidRDefault="0036706A" w:rsidP="003E1A8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vAlign w:val="center"/>
          </w:tcPr>
          <w:p w:rsidR="0036706A" w:rsidRPr="00F0344D" w:rsidRDefault="0036706A" w:rsidP="00C0000C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0344D">
              <w:rPr>
                <w:rFonts w:ascii="Times New Roman" w:hAnsi="Times New Roman" w:cs="Times New Roman"/>
                <w:color w:val="000000"/>
              </w:rPr>
              <w:t>Для ГАБС, имеющих подведомственные муниципаль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F0344D">
              <w:rPr>
                <w:rFonts w:ascii="Times New Roman" w:hAnsi="Times New Roman" w:cs="Times New Roman"/>
                <w:color w:val="000000"/>
              </w:rPr>
              <w:t>ные учреждения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0344D">
              <w:rPr>
                <w:rFonts w:ascii="Times New Roman" w:hAnsi="Times New Roman" w:cs="Times New Roman"/>
                <w:color w:val="000000"/>
              </w:rPr>
              <w:t xml:space="preserve"> наличие правового акта, предусматривающего проведение мониторинга финансового менеджмента подведомственных муниципальных учреждений муниципального образования «Город Майкоп»</w:t>
            </w:r>
            <w:r w:rsidR="00661E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0000C">
              <w:rPr>
                <w:rFonts w:ascii="Times New Roman" w:hAnsi="Times New Roman" w:cs="Times New Roman"/>
                <w:color w:val="000000"/>
              </w:rPr>
              <w:t>реквизиты правового акта с указанием ссылки на официальную страницу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5236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6706A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06A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06A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06A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06A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06A" w:rsidRPr="00F0344D" w:rsidRDefault="0036706A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36706A" w:rsidRPr="00707DDE" w:rsidRDefault="0036706A" w:rsidP="00BE413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706A" w:rsidRPr="00BE4137" w:rsidRDefault="00CD26C2" w:rsidP="00CD26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36706A" w:rsidRPr="00BE4137" w:rsidRDefault="0036706A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706A" w:rsidRPr="00BE4137" w:rsidRDefault="0036706A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C2" w:rsidRPr="00E41ED1" w:rsidTr="00430505">
        <w:tc>
          <w:tcPr>
            <w:tcW w:w="959" w:type="dxa"/>
          </w:tcPr>
          <w:p w:rsidR="00CD26C2" w:rsidRPr="00782844" w:rsidRDefault="00CD26C2" w:rsidP="003E1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Align w:val="center"/>
          </w:tcPr>
          <w:p w:rsidR="00CD26C2" w:rsidRPr="00C91C26" w:rsidRDefault="00CD26C2" w:rsidP="00410118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C91C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2C21">
              <w:rPr>
                <w:rFonts w:ascii="Times New Roman" w:hAnsi="Times New Roman" w:cs="Times New Roman"/>
                <w:color w:val="000000"/>
              </w:rPr>
              <w:t xml:space="preserve">ГАБС </w:t>
            </w:r>
            <w:r w:rsidRPr="00C91C26">
              <w:rPr>
                <w:rFonts w:ascii="Times New Roman" w:hAnsi="Times New Roman" w:cs="Times New Roman"/>
                <w:color w:val="000000"/>
              </w:rPr>
              <w:t xml:space="preserve">результатов проведенного мониторинга финансового менеджмента подведомственных муниципальных учреждений муниципального образования «Город Майкоп» </w:t>
            </w:r>
            <w:r w:rsidR="00C0000C">
              <w:rPr>
                <w:rFonts w:ascii="Times New Roman" w:hAnsi="Times New Roman" w:cs="Times New Roman"/>
                <w:color w:val="000000"/>
              </w:rPr>
              <w:t>(ссылки на официальную страницу</w:t>
            </w:r>
            <w:r w:rsidRPr="00C91C26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CD26C2" w:rsidRPr="00C91C26" w:rsidRDefault="00CD26C2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CD26C2" w:rsidRPr="00707DDE" w:rsidRDefault="00CD26C2" w:rsidP="00F5459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26C2" w:rsidRPr="00BE4137" w:rsidRDefault="00CD26C2" w:rsidP="00661E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</w:tcPr>
          <w:p w:rsidR="00CD26C2" w:rsidRPr="00BE4137" w:rsidRDefault="00CD26C2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26C2" w:rsidRPr="00BE4137" w:rsidRDefault="00CD26C2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95" w:rsidRPr="00E41ED1" w:rsidTr="00430505">
        <w:tc>
          <w:tcPr>
            <w:tcW w:w="959" w:type="dxa"/>
            <w:vMerge w:val="restart"/>
          </w:tcPr>
          <w:p w:rsidR="00493C95" w:rsidRPr="00782844" w:rsidRDefault="00493C95" w:rsidP="003E1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</w:t>
            </w:r>
            <w:r w:rsidR="003E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493C95" w:rsidRPr="00C91C26" w:rsidRDefault="00493C95" w:rsidP="00DF25FA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5C0545">
              <w:rPr>
                <w:rFonts w:ascii="Times New Roman" w:hAnsi="Times New Roman" w:cs="Times New Roman"/>
              </w:rPr>
              <w:t xml:space="preserve">оличество учреждений </w:t>
            </w:r>
            <w:r w:rsidRPr="00A1407C">
              <w:rPr>
                <w:rFonts w:ascii="Times New Roman" w:hAnsi="Times New Roman" w:cs="Times New Roman"/>
              </w:rPr>
              <w:t>муниципального образования «Город Майкоп»</w:t>
            </w:r>
            <w:r w:rsidRPr="005C05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5C0545">
              <w:rPr>
                <w:rFonts w:ascii="Times New Roman" w:hAnsi="Times New Roman" w:cs="Times New Roman"/>
              </w:rPr>
              <w:t>одведомственны</w:t>
            </w:r>
            <w:r>
              <w:rPr>
                <w:rFonts w:ascii="Times New Roman" w:hAnsi="Times New Roman" w:cs="Times New Roman"/>
              </w:rPr>
              <w:t>ми</w:t>
            </w:r>
            <w:r>
              <w:t xml:space="preserve"> </w:t>
            </w:r>
            <w:r w:rsidRPr="003F233C">
              <w:rPr>
                <w:rFonts w:ascii="Times New Roman" w:hAnsi="Times New Roman" w:cs="Times New Roman"/>
              </w:rPr>
              <w:t>ГАБС</w:t>
            </w:r>
            <w:r>
              <w:rPr>
                <w:rFonts w:ascii="Times New Roman" w:hAnsi="Times New Roman" w:cs="Times New Roman"/>
              </w:rPr>
              <w:t>,</w:t>
            </w:r>
            <w:r w:rsidRPr="005C0545">
              <w:rPr>
                <w:rFonts w:ascii="Times New Roman" w:hAnsi="Times New Roman" w:cs="Times New Roman"/>
              </w:rPr>
              <w:t xml:space="preserve"> выполнивших муниципальное задание (с учетом допу</w:t>
            </w:r>
            <w:r w:rsidR="00382746">
              <w:rPr>
                <w:rFonts w:ascii="Times New Roman" w:hAnsi="Times New Roman" w:cs="Times New Roman"/>
              </w:rPr>
              <w:softHyphen/>
            </w:r>
            <w:r w:rsidRPr="005C0545">
              <w:rPr>
                <w:rFonts w:ascii="Times New Roman" w:hAnsi="Times New Roman" w:cs="Times New Roman"/>
              </w:rPr>
              <w:t xml:space="preserve">стимого (возможного) отклонения) в отчетном </w:t>
            </w:r>
            <w:r>
              <w:rPr>
                <w:rFonts w:ascii="Times New Roman" w:hAnsi="Times New Roman" w:cs="Times New Roman"/>
              </w:rPr>
              <w:t xml:space="preserve">финансовом </w:t>
            </w:r>
            <w:r w:rsidRPr="00CD26C2">
              <w:rPr>
                <w:rFonts w:ascii="Times New Roman" w:hAnsi="Times New Roman" w:cs="Times New Roman"/>
              </w:rPr>
              <w:t xml:space="preserve">году (в соответствии с </w:t>
            </w:r>
            <w:r>
              <w:rPr>
                <w:rFonts w:ascii="Times New Roman" w:hAnsi="Times New Roman" w:cs="Times New Roman"/>
              </w:rPr>
              <w:t>нормативными актами</w:t>
            </w:r>
            <w:r w:rsidR="00F262BE">
              <w:rPr>
                <w:rFonts w:ascii="Times New Roman" w:hAnsi="Times New Roman" w:cs="Times New Roman"/>
              </w:rPr>
              <w:t xml:space="preserve"> ГАБС,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4B3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котор</w:t>
            </w:r>
            <w:r w:rsidR="00664B35">
              <w:rPr>
                <w:rFonts w:ascii="Times New Roman" w:hAnsi="Times New Roman" w:cs="Times New Roman"/>
              </w:rPr>
              <w:t>о</w:t>
            </w:r>
            <w:r w:rsidR="00F262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прописан</w:t>
            </w:r>
            <w:r w:rsidR="00664B35">
              <w:rPr>
                <w:rFonts w:ascii="Times New Roman" w:hAnsi="Times New Roman" w:cs="Times New Roman"/>
              </w:rPr>
              <w:t>а необходимость</w:t>
            </w:r>
            <w:r>
              <w:rPr>
                <w:rFonts w:ascii="Times New Roman" w:hAnsi="Times New Roman" w:cs="Times New Roman"/>
              </w:rPr>
              <w:t xml:space="preserve"> составлени</w:t>
            </w:r>
            <w:r w:rsidR="00664B3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годового отчета или аналитической информации о выполнении муниципальных заданий)</w:t>
            </w:r>
            <w:r w:rsidR="00410118">
              <w:rPr>
                <w:rFonts w:ascii="Times New Roman" w:hAnsi="Times New Roman" w:cs="Times New Roman"/>
              </w:rPr>
              <w:t xml:space="preserve"> с предоставлением копии годового отчета или аналитической информации о выполнении муниципальных заданий</w:t>
            </w:r>
            <w:proofErr w:type="gramEnd"/>
          </w:p>
        </w:tc>
        <w:tc>
          <w:tcPr>
            <w:tcW w:w="1276" w:type="dxa"/>
            <w:vAlign w:val="bottom"/>
          </w:tcPr>
          <w:p w:rsidR="00493C95" w:rsidRPr="00C91C26" w:rsidRDefault="00493C95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C26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493C95" w:rsidRPr="00707DDE" w:rsidRDefault="00493C95" w:rsidP="0038274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3C95" w:rsidRPr="00BE4137" w:rsidRDefault="00493C95" w:rsidP="00661E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  <w:vMerge w:val="restart"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93C95" w:rsidRPr="00BE4137" w:rsidRDefault="00493C9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95" w:rsidRPr="00E41ED1" w:rsidTr="00430505">
        <w:tc>
          <w:tcPr>
            <w:tcW w:w="959" w:type="dxa"/>
            <w:vMerge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93C95" w:rsidRPr="00C91C26" w:rsidRDefault="00493C95" w:rsidP="009D2AB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545">
              <w:rPr>
                <w:rFonts w:ascii="Times New Roman" w:hAnsi="Times New Roman" w:cs="Times New Roman"/>
              </w:rPr>
              <w:t xml:space="preserve">бщее количество учреждений </w:t>
            </w:r>
            <w:r w:rsidRPr="00A1407C">
              <w:rPr>
                <w:rFonts w:ascii="Times New Roman" w:hAnsi="Times New Roman" w:cs="Times New Roman"/>
              </w:rPr>
              <w:t>муниципального образования «Город Майкоп»</w:t>
            </w:r>
            <w:r w:rsidRPr="005C0545">
              <w:rPr>
                <w:rFonts w:ascii="Times New Roman" w:hAnsi="Times New Roman" w:cs="Times New Roman"/>
              </w:rPr>
              <w:t xml:space="preserve">, подведомственных </w:t>
            </w:r>
            <w:r w:rsidRPr="003F233C"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, которым </w:t>
            </w:r>
            <w:r>
              <w:rPr>
                <w:rFonts w:ascii="Times New Roman" w:hAnsi="Times New Roman" w:cs="Times New Roman"/>
              </w:rPr>
              <w:t xml:space="preserve">было </w:t>
            </w:r>
            <w:r w:rsidRPr="005C0545">
              <w:rPr>
                <w:rFonts w:ascii="Times New Roman" w:hAnsi="Times New Roman" w:cs="Times New Roman"/>
              </w:rPr>
              <w:t xml:space="preserve">доведено муниципальное задание в отчетном </w:t>
            </w:r>
            <w:r>
              <w:rPr>
                <w:rFonts w:ascii="Times New Roman" w:hAnsi="Times New Roman" w:cs="Times New Roman"/>
              </w:rPr>
              <w:t xml:space="preserve">финансовом </w:t>
            </w:r>
            <w:r w:rsidRPr="005C0545"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93C95" w:rsidRPr="00C91C26" w:rsidRDefault="00493C95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C2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1559" w:type="dxa"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3C95" w:rsidRPr="00BE4137" w:rsidRDefault="00493C95" w:rsidP="00661E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126" w:type="dxa"/>
            <w:vMerge/>
          </w:tcPr>
          <w:p w:rsidR="00493C95" w:rsidRPr="00BE4137" w:rsidRDefault="00493C95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3C95" w:rsidRPr="00BE4137" w:rsidRDefault="00493C95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C2" w:rsidRPr="00E41ED1" w:rsidTr="00430505">
        <w:tc>
          <w:tcPr>
            <w:tcW w:w="959" w:type="dxa"/>
          </w:tcPr>
          <w:p w:rsidR="00CD26C2" w:rsidRPr="00782844" w:rsidRDefault="00CD26C2" w:rsidP="003E1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</w:t>
            </w:r>
            <w:r w:rsidR="003E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CD26C2" w:rsidRPr="00C91C26" w:rsidRDefault="00CD26C2" w:rsidP="005903CF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Количество муниципальных учреждений, подведомственных </w:t>
            </w:r>
            <w:r w:rsidRPr="00C91C26">
              <w:rPr>
                <w:rFonts w:ascii="Times New Roman" w:hAnsi="Times New Roman" w:cs="Times New Roman"/>
                <w:color w:val="000000"/>
              </w:rPr>
              <w:t>главному распорядителю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конец отчетного периода</w:t>
            </w:r>
            <w:r w:rsidR="005903CF">
              <w:rPr>
                <w:rFonts w:ascii="Times New Roman" w:hAnsi="Times New Roman" w:cs="Times New Roman"/>
                <w:color w:val="000000"/>
              </w:rPr>
              <w:t>,</w:t>
            </w:r>
            <w:r w:rsidR="005903CF">
              <w:rPr>
                <w:rFonts w:ascii="Times New Roman" w:hAnsi="Times New Roman" w:cs="Times New Roman"/>
              </w:rPr>
              <w:t xml:space="preserve"> разместивших информацию на сайте </w:t>
            </w:r>
            <w:r w:rsidR="005903CF" w:rsidRPr="00C91C26">
              <w:rPr>
                <w:rFonts w:ascii="Times New Roman" w:hAnsi="Times New Roman" w:cs="Times New Roman"/>
                <w:color w:val="000000"/>
              </w:rPr>
              <w:t>www.bus.gov.ru в сети Интернет, соответствующей требованиям приказа Министерства финансов РФ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  <w:proofErr w:type="gramEnd"/>
          </w:p>
        </w:tc>
        <w:tc>
          <w:tcPr>
            <w:tcW w:w="1276" w:type="dxa"/>
            <w:vAlign w:val="bottom"/>
          </w:tcPr>
          <w:p w:rsidR="00CD26C2" w:rsidRPr="00C91C26" w:rsidRDefault="00CD26C2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C2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1559" w:type="dxa"/>
          </w:tcPr>
          <w:p w:rsidR="00CD26C2" w:rsidRPr="00BE4137" w:rsidRDefault="00CD26C2" w:rsidP="00A015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CD26C2" w:rsidRPr="00BE4137" w:rsidRDefault="00CD26C2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26C2" w:rsidRPr="00BE4137" w:rsidRDefault="00CD26C2" w:rsidP="00BE41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26C2" w:rsidRPr="00BE4137" w:rsidRDefault="00CD26C2" w:rsidP="00BE41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C2" w:rsidRPr="00E41ED1" w:rsidTr="00430505">
        <w:tc>
          <w:tcPr>
            <w:tcW w:w="959" w:type="dxa"/>
          </w:tcPr>
          <w:p w:rsidR="00CD26C2" w:rsidRPr="00BE4137" w:rsidRDefault="00CD26C2" w:rsidP="00295573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</w:tcPr>
          <w:p w:rsidR="00CD26C2" w:rsidRPr="00BE4137" w:rsidRDefault="00CD26C2" w:rsidP="002955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D26C2" w:rsidRPr="00BE4137" w:rsidRDefault="00CD26C2" w:rsidP="002955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CD26C2" w:rsidRPr="00BE4137" w:rsidRDefault="00CD26C2" w:rsidP="007944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B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CD26C2" w:rsidRPr="00BE4137" w:rsidRDefault="00410118" w:rsidP="004101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B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CD26C2" w:rsidRPr="00BE4137" w:rsidRDefault="00CD26C2" w:rsidP="002955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26C2" w:rsidRPr="00BE4137" w:rsidRDefault="00CD26C2" w:rsidP="002955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</w:tr>
    </w:tbl>
    <w:p w:rsidR="00BE4137" w:rsidRPr="007A563E" w:rsidRDefault="00BE4137" w:rsidP="00BE4137">
      <w:pPr>
        <w:rPr>
          <w:rFonts w:ascii="Times New Roman" w:hAnsi="Times New Roman" w:cs="Times New Roman"/>
          <w:sz w:val="12"/>
          <w:szCs w:val="12"/>
        </w:rPr>
      </w:pPr>
    </w:p>
    <w:p w:rsidR="00430505" w:rsidRPr="00C42515" w:rsidRDefault="00430505" w:rsidP="00430505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</w:p>
    <w:p w:rsidR="00430505" w:rsidRPr="00C42515" w:rsidRDefault="00430505" w:rsidP="00430505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>главного администратора бюджетных средств  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430505" w:rsidRPr="009B45FB" w:rsidRDefault="00430505" w:rsidP="004305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9B45FB">
        <w:rPr>
          <w:rFonts w:ascii="Times New Roman" w:hAnsi="Times New Roman" w:cs="Times New Roman"/>
          <w:sz w:val="20"/>
          <w:szCs w:val="20"/>
        </w:rPr>
        <w:t xml:space="preserve">(Ф.И.О.)                                </w:t>
      </w:r>
      <w:r w:rsidRPr="000D1E0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B45FB">
        <w:rPr>
          <w:rFonts w:ascii="Times New Roman" w:hAnsi="Times New Roman" w:cs="Times New Roman"/>
          <w:sz w:val="20"/>
          <w:szCs w:val="20"/>
        </w:rPr>
        <w:t>(подпись)</w:t>
      </w:r>
    </w:p>
    <w:p w:rsidR="00430505" w:rsidRPr="00C42515" w:rsidRDefault="00430505" w:rsidP="00430505">
      <w:pPr>
        <w:rPr>
          <w:rFonts w:ascii="Times New Roman" w:hAnsi="Times New Roman" w:cs="Times New Roman"/>
          <w:sz w:val="26"/>
          <w:szCs w:val="26"/>
        </w:rPr>
      </w:pPr>
      <w:r w:rsidRPr="00520CAA">
        <w:rPr>
          <w:rFonts w:ascii="Times New Roman" w:hAnsi="Times New Roman" w:cs="Times New Roman"/>
          <w:sz w:val="26"/>
          <w:szCs w:val="26"/>
        </w:rPr>
        <w:t>Подпись ответственного лица Финансового управления</w:t>
      </w:r>
      <w:r w:rsidRPr="00C4251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430505" w:rsidRDefault="00430505" w:rsidP="0043050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031D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493C95" w:rsidRDefault="00493C95" w:rsidP="0043050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93C95" w:rsidRDefault="00493C95" w:rsidP="00430505">
      <w:pPr>
        <w:rPr>
          <w:rFonts w:ascii="Times New Roman" w:hAnsi="Times New Roman" w:cs="Times New Roman"/>
          <w:sz w:val="20"/>
          <w:szCs w:val="20"/>
        </w:rPr>
      </w:pPr>
    </w:p>
    <w:p w:rsidR="003045F6" w:rsidRDefault="003045F6" w:rsidP="00430505">
      <w:pPr>
        <w:rPr>
          <w:rFonts w:ascii="Times New Roman" w:hAnsi="Times New Roman" w:cs="Times New Roman"/>
          <w:sz w:val="20"/>
          <w:szCs w:val="20"/>
        </w:rPr>
      </w:pPr>
    </w:p>
    <w:p w:rsidR="003045F6" w:rsidRDefault="003045F6" w:rsidP="00430505">
      <w:pPr>
        <w:rPr>
          <w:rFonts w:ascii="Times New Roman" w:hAnsi="Times New Roman" w:cs="Times New Roman"/>
          <w:sz w:val="20"/>
          <w:szCs w:val="20"/>
        </w:rPr>
      </w:pPr>
    </w:p>
    <w:p w:rsidR="003045F6" w:rsidRDefault="003045F6" w:rsidP="00430505">
      <w:pPr>
        <w:rPr>
          <w:rFonts w:ascii="Times New Roman" w:hAnsi="Times New Roman" w:cs="Times New Roman"/>
          <w:sz w:val="20"/>
          <w:szCs w:val="20"/>
        </w:rPr>
      </w:pPr>
    </w:p>
    <w:p w:rsidR="003045F6" w:rsidRDefault="003045F6" w:rsidP="00430505">
      <w:pPr>
        <w:rPr>
          <w:rFonts w:ascii="Times New Roman" w:hAnsi="Times New Roman" w:cs="Times New Roman"/>
          <w:sz w:val="20"/>
          <w:szCs w:val="20"/>
        </w:rPr>
      </w:pPr>
    </w:p>
    <w:p w:rsidR="00374152" w:rsidRDefault="00374152" w:rsidP="00430505">
      <w:pPr>
        <w:rPr>
          <w:rFonts w:ascii="Times New Roman" w:hAnsi="Times New Roman" w:cs="Times New Roman"/>
          <w:sz w:val="20"/>
          <w:szCs w:val="20"/>
        </w:rPr>
      </w:pPr>
    </w:p>
    <w:p w:rsidR="00374152" w:rsidRDefault="00374152" w:rsidP="00430505">
      <w:pPr>
        <w:rPr>
          <w:rFonts w:ascii="Times New Roman" w:hAnsi="Times New Roman" w:cs="Times New Roman"/>
          <w:sz w:val="20"/>
          <w:szCs w:val="20"/>
        </w:rPr>
      </w:pPr>
    </w:p>
    <w:p w:rsidR="00AC732E" w:rsidRDefault="00AC732E" w:rsidP="00430505">
      <w:pPr>
        <w:rPr>
          <w:rFonts w:ascii="Times New Roman" w:hAnsi="Times New Roman" w:cs="Times New Roman"/>
          <w:sz w:val="20"/>
          <w:szCs w:val="20"/>
        </w:rPr>
      </w:pPr>
    </w:p>
    <w:p w:rsidR="00374152" w:rsidRDefault="00374152" w:rsidP="00430505">
      <w:pPr>
        <w:rPr>
          <w:rFonts w:ascii="Times New Roman" w:hAnsi="Times New Roman" w:cs="Times New Roman"/>
          <w:sz w:val="20"/>
          <w:szCs w:val="20"/>
        </w:rPr>
      </w:pPr>
    </w:p>
    <w:p w:rsidR="00374152" w:rsidRDefault="00374152" w:rsidP="00430505">
      <w:pPr>
        <w:rPr>
          <w:rFonts w:ascii="Times New Roman" w:hAnsi="Times New Roman" w:cs="Times New Roman"/>
          <w:sz w:val="20"/>
          <w:szCs w:val="20"/>
        </w:rPr>
      </w:pPr>
    </w:p>
    <w:p w:rsidR="003045F6" w:rsidRPr="003045F6" w:rsidRDefault="003045F6" w:rsidP="004305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C3148" w:rsidTr="00680526">
        <w:tc>
          <w:tcPr>
            <w:tcW w:w="4111" w:type="dxa"/>
          </w:tcPr>
          <w:p w:rsidR="004C3148" w:rsidRPr="00B93967" w:rsidRDefault="004C3148" w:rsidP="004C31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2.5</w:t>
            </w:r>
          </w:p>
        </w:tc>
      </w:tr>
    </w:tbl>
    <w:p w:rsidR="004C3148" w:rsidRDefault="004C3148" w:rsidP="004C3148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493C95" w:rsidRPr="00493C95" w:rsidRDefault="00493C95" w:rsidP="004C3148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587D55" w:rsidRDefault="00587D55" w:rsidP="004C3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3148" w:rsidRDefault="004C3148" w:rsidP="004C314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163CE">
        <w:rPr>
          <w:rFonts w:ascii="Times New Roman" w:hAnsi="Times New Roman" w:cs="Times New Roman"/>
          <w:sz w:val="26"/>
          <w:szCs w:val="26"/>
        </w:rPr>
        <w:t>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>, предоставляемы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6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</w:t>
      </w:r>
    </w:p>
    <w:p w:rsidR="004C3148" w:rsidRDefault="004C3148" w:rsidP="004C314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E4137">
        <w:rPr>
          <w:rFonts w:ascii="Times New Roman" w:hAnsi="Times New Roman" w:cs="Times New Roman"/>
          <w:sz w:val="22"/>
          <w:szCs w:val="22"/>
        </w:rPr>
        <w:t>(наименование главного администратора бюджетных средств муниципального образования «Город Майкоп»)</w:t>
      </w:r>
    </w:p>
    <w:p w:rsidR="004C3148" w:rsidRPr="00587D55" w:rsidRDefault="004C3148" w:rsidP="004C3148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4C3148" w:rsidRDefault="004C3148" w:rsidP="004C3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8E">
        <w:rPr>
          <w:rFonts w:ascii="Times New Roman" w:hAnsi="Times New Roman" w:cs="Times New Roman"/>
          <w:b/>
          <w:sz w:val="26"/>
          <w:szCs w:val="26"/>
        </w:rPr>
        <w:t xml:space="preserve">в отдел </w:t>
      </w:r>
      <w:r>
        <w:rPr>
          <w:rFonts w:ascii="Times New Roman" w:hAnsi="Times New Roman" w:cs="Times New Roman"/>
          <w:b/>
          <w:sz w:val="26"/>
          <w:szCs w:val="26"/>
        </w:rPr>
        <w:t>учета и отчетности</w:t>
      </w:r>
      <w:r w:rsidRPr="0050178E">
        <w:rPr>
          <w:rFonts w:ascii="Times New Roman" w:hAnsi="Times New Roman" w:cs="Times New Roman"/>
          <w:sz w:val="26"/>
          <w:szCs w:val="26"/>
        </w:rPr>
        <w:t xml:space="preserve"> для определения оценки качества финансового менеджмента</w:t>
      </w:r>
    </w:p>
    <w:p w:rsidR="004C3148" w:rsidRDefault="004C3148" w:rsidP="004C3148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3CE">
        <w:rPr>
          <w:rFonts w:ascii="Times New Roman" w:hAnsi="Times New Roman" w:cs="Times New Roman"/>
          <w:sz w:val="26"/>
          <w:szCs w:val="26"/>
        </w:rPr>
        <w:t>за _________год</w:t>
      </w:r>
    </w:p>
    <w:p w:rsidR="004C3148" w:rsidRPr="00587D55" w:rsidRDefault="004C3148" w:rsidP="004C3148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59"/>
        <w:gridCol w:w="1560"/>
        <w:gridCol w:w="2126"/>
        <w:gridCol w:w="1984"/>
      </w:tblGrid>
      <w:tr w:rsidR="00430505" w:rsidRPr="00E41ED1" w:rsidTr="00A53999">
        <w:trPr>
          <w:tblHeader/>
        </w:trPr>
        <w:tc>
          <w:tcPr>
            <w:tcW w:w="959" w:type="dxa"/>
            <w:vMerge w:val="restart"/>
          </w:tcPr>
          <w:p w:rsidR="00430505" w:rsidRPr="00BE4137" w:rsidRDefault="00430505" w:rsidP="007A56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Номер показа</w:t>
            </w:r>
            <w:r>
              <w:rPr>
                <w:rFonts w:ascii="Times New Roman" w:hAnsi="Times New Roman" w:cs="Times New Roman"/>
              </w:rPr>
              <w:softHyphen/>
            </w:r>
            <w:r w:rsidRPr="00BE413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386" w:type="dxa"/>
            <w:vMerge w:val="restart"/>
          </w:tcPr>
          <w:p w:rsidR="00430505" w:rsidRPr="00BE4137" w:rsidRDefault="0043050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76" w:type="dxa"/>
            <w:vMerge w:val="restart"/>
          </w:tcPr>
          <w:p w:rsidR="00430505" w:rsidRPr="00BE4137" w:rsidRDefault="00430505" w:rsidP="00204A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430505" w:rsidRPr="00BE4137" w:rsidRDefault="00430505" w:rsidP="004305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Значения исходных данных</w:t>
            </w:r>
          </w:p>
        </w:tc>
        <w:tc>
          <w:tcPr>
            <w:tcW w:w="2126" w:type="dxa"/>
          </w:tcPr>
          <w:p w:rsidR="00430505" w:rsidRPr="00BE4137" w:rsidRDefault="00430505" w:rsidP="004305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показателя </w:t>
            </w:r>
            <w:r w:rsidRPr="00BE4137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984" w:type="dxa"/>
          </w:tcPr>
          <w:p w:rsidR="00430505" w:rsidRPr="00BE4137" w:rsidRDefault="00430505" w:rsidP="004305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Количество показателей</w:t>
            </w:r>
            <w:r w:rsidRPr="00CC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505" w:rsidRPr="00E41ED1" w:rsidTr="00A53999">
        <w:trPr>
          <w:tblHeader/>
        </w:trPr>
        <w:tc>
          <w:tcPr>
            <w:tcW w:w="959" w:type="dxa"/>
            <w:vMerge/>
          </w:tcPr>
          <w:p w:rsidR="00430505" w:rsidRPr="00BE4137" w:rsidRDefault="0043050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30505" w:rsidRPr="00BE4137" w:rsidRDefault="0043050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0505" w:rsidRPr="00BE4137" w:rsidRDefault="0043050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0505" w:rsidRPr="006040DE" w:rsidRDefault="00430505" w:rsidP="004305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ГАБС</w:t>
            </w:r>
          </w:p>
        </w:tc>
        <w:tc>
          <w:tcPr>
            <w:tcW w:w="1560" w:type="dxa"/>
          </w:tcPr>
          <w:p w:rsidR="00430505" w:rsidRPr="006040DE" w:rsidRDefault="00430505" w:rsidP="004305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</w:t>
            </w:r>
            <w:r w:rsidR="00E542E7">
              <w:rPr>
                <w:rFonts w:ascii="Times New Roman" w:hAnsi="Times New Roman" w:cs="Times New Roman"/>
              </w:rPr>
              <w:t>ляется специалистом Финансового</w:t>
            </w:r>
            <w:r w:rsidRPr="006040D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4110" w:type="dxa"/>
            <w:gridSpan w:val="2"/>
          </w:tcPr>
          <w:p w:rsidR="00430505" w:rsidRPr="00BE4137" w:rsidRDefault="0043050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0DE">
              <w:rPr>
                <w:rFonts w:ascii="Times New Roman" w:hAnsi="Times New Roman" w:cs="Times New Roman"/>
              </w:rPr>
              <w:t>проставляется специалистом Финансового управления</w:t>
            </w:r>
          </w:p>
        </w:tc>
      </w:tr>
      <w:tr w:rsidR="00430505" w:rsidRPr="00E41ED1" w:rsidTr="00430505">
        <w:tc>
          <w:tcPr>
            <w:tcW w:w="959" w:type="dxa"/>
          </w:tcPr>
          <w:p w:rsidR="00430505" w:rsidRPr="006B5243" w:rsidRDefault="00430505" w:rsidP="006B52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9D0">
              <w:rPr>
                <w:rFonts w:ascii="Times New Roman" w:hAnsi="Times New Roman" w:cs="Times New Roman"/>
              </w:rPr>
              <w:t>Р</w:t>
            </w:r>
            <w:r w:rsidR="006B5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Align w:val="center"/>
          </w:tcPr>
          <w:p w:rsidR="00430505" w:rsidRPr="009A69D0" w:rsidRDefault="00E542E7" w:rsidP="00E542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="006B5243" w:rsidRPr="00ED0AAD">
              <w:rPr>
                <w:rFonts w:ascii="Times New Roman" w:hAnsi="Times New Roman" w:cs="Times New Roman"/>
              </w:rPr>
              <w:t xml:space="preserve"> просроченной дебиторской задолженности ГАБС на конец отчетного финансового года</w:t>
            </w:r>
          </w:p>
        </w:tc>
        <w:tc>
          <w:tcPr>
            <w:tcW w:w="1276" w:type="dxa"/>
            <w:vAlign w:val="bottom"/>
          </w:tcPr>
          <w:p w:rsidR="00430505" w:rsidRPr="00BE4137" w:rsidRDefault="00430505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E542E7" w:rsidRDefault="00E542E7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0505" w:rsidRPr="00BE4137" w:rsidRDefault="009A1C8E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430505" w:rsidRPr="00BE4137" w:rsidRDefault="00430505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505" w:rsidRPr="00BE4137" w:rsidRDefault="00430505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505" w:rsidRPr="00BE4137" w:rsidRDefault="00430505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</w:tcPr>
          <w:p w:rsidR="005D3634" w:rsidRDefault="005D3634" w:rsidP="006B52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5386" w:type="dxa"/>
            <w:vAlign w:val="center"/>
          </w:tcPr>
          <w:p w:rsidR="005D3634" w:rsidRPr="0046271C" w:rsidRDefault="00E542E7" w:rsidP="00E542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</w:t>
            </w:r>
            <w:r w:rsidR="005D3634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5D3634" w:rsidRPr="0046271C">
              <w:rPr>
                <w:rFonts w:ascii="Times New Roman" w:hAnsi="Times New Roman" w:cs="Times New Roman"/>
                <w:color w:val="000000"/>
              </w:rPr>
              <w:t xml:space="preserve">росроченной кредиторской задолженности ГАБС на </w:t>
            </w:r>
            <w:r w:rsidR="005D3634">
              <w:rPr>
                <w:rFonts w:ascii="Times New Roman" w:hAnsi="Times New Roman" w:cs="Times New Roman"/>
                <w:color w:val="000000"/>
              </w:rPr>
              <w:t>конец</w:t>
            </w:r>
            <w:r w:rsidR="005D3634" w:rsidRPr="004627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3634" w:rsidRPr="00ED0AAD">
              <w:rPr>
                <w:rFonts w:ascii="Times New Roman" w:hAnsi="Times New Roman" w:cs="Times New Roman"/>
              </w:rPr>
              <w:t>отчетного финансового года</w:t>
            </w:r>
          </w:p>
        </w:tc>
        <w:tc>
          <w:tcPr>
            <w:tcW w:w="1276" w:type="dxa"/>
            <w:vAlign w:val="bottom"/>
          </w:tcPr>
          <w:p w:rsidR="005D3634" w:rsidRPr="00BE4137" w:rsidRDefault="00E542E7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5D3634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42E7" w:rsidRDefault="00E542E7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 w:val="restart"/>
          </w:tcPr>
          <w:p w:rsidR="005D3634" w:rsidRPr="006B5243" w:rsidRDefault="005D3634" w:rsidP="005D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5386" w:type="dxa"/>
            <w:vAlign w:val="center"/>
          </w:tcPr>
          <w:p w:rsidR="005D3634" w:rsidRPr="0046271C" w:rsidRDefault="005D3634" w:rsidP="00E542E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 просроченной кредиторской задолженности ГАБС на начало отчетного</w:t>
            </w:r>
            <w:r w:rsidRPr="00ED0AAD">
              <w:rPr>
                <w:rFonts w:ascii="Times New Roman" w:hAnsi="Times New Roman" w:cs="Times New Roman"/>
              </w:rPr>
              <w:t xml:space="preserve"> финансового года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E542E7" w:rsidRDefault="00E542E7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D3634" w:rsidRPr="0046271C" w:rsidRDefault="005D3634" w:rsidP="005D363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бъем просроченной кредиторской задолженности ГАБС на </w:t>
            </w:r>
            <w:r>
              <w:rPr>
                <w:rFonts w:ascii="Times New Roman" w:hAnsi="Times New Roman" w:cs="Times New Roman"/>
                <w:color w:val="000000"/>
              </w:rPr>
              <w:t>конец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 отчетного</w:t>
            </w:r>
            <w:r w:rsidRPr="00ED0AAD">
              <w:rPr>
                <w:rFonts w:ascii="Times New Roman" w:hAnsi="Times New Roman" w:cs="Times New Roman"/>
              </w:rPr>
              <w:t xml:space="preserve"> финансового года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E542E7" w:rsidRDefault="00E542E7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 w:val="restart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E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  <w:vAlign w:val="center"/>
          </w:tcPr>
          <w:p w:rsidR="005D3634" w:rsidRPr="0046271C" w:rsidRDefault="005D3634" w:rsidP="004627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6271C">
              <w:rPr>
                <w:rFonts w:ascii="Times New Roman" w:hAnsi="Times New Roman" w:cs="Times New Roman"/>
                <w:color w:val="000000"/>
              </w:rPr>
              <w:t>оличество форм отчетов</w:t>
            </w:r>
            <w:r w:rsidR="00E542E7">
              <w:rPr>
                <w:rFonts w:ascii="Times New Roman" w:hAnsi="Times New Roman" w:cs="Times New Roman"/>
                <w:color w:val="000000"/>
              </w:rPr>
              <w:t>,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 представленных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ГАБС </w:t>
            </w:r>
            <w:r w:rsidRPr="0046271C">
              <w:rPr>
                <w:rFonts w:ascii="Times New Roman" w:hAnsi="Times New Roman" w:cs="Times New Roman"/>
                <w:color w:val="000000"/>
              </w:rPr>
              <w:t>в Финансовое управление с нарушением установленных сроков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D3634" w:rsidRPr="0046271C" w:rsidRDefault="005D3634" w:rsidP="004627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бщее количество форм отчетов, представленных ГАБС в Финансовое управление 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 w:val="restart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5D3634" w:rsidRPr="0046271C" w:rsidRDefault="005D3634" w:rsidP="003518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6271C">
              <w:rPr>
                <w:rFonts w:ascii="Times New Roman" w:hAnsi="Times New Roman" w:cs="Times New Roman"/>
                <w:color w:val="000000"/>
              </w:rPr>
              <w:t>оличество форм отчетов</w:t>
            </w:r>
            <w:r w:rsidR="003E5CB1">
              <w:rPr>
                <w:rFonts w:ascii="Times New Roman" w:hAnsi="Times New Roman" w:cs="Times New Roman"/>
                <w:color w:val="000000"/>
              </w:rPr>
              <w:t>,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 представленных ГАБС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   Финансовое управление с ошибками 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D3634" w:rsidRPr="0046271C" w:rsidRDefault="005D3634" w:rsidP="004627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6271C">
              <w:rPr>
                <w:rFonts w:ascii="Times New Roman" w:hAnsi="Times New Roman" w:cs="Times New Roman"/>
                <w:color w:val="000000"/>
              </w:rPr>
              <w:t xml:space="preserve">бщее количество форм отчетов, представленных ГАБС в Финансовое управление 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 w:val="restart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71C"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5D3634" w:rsidRPr="0046271C" w:rsidRDefault="005D3634" w:rsidP="00A0458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C0545">
              <w:rPr>
                <w:rFonts w:ascii="Times New Roman" w:hAnsi="Times New Roman" w:cs="Times New Roman"/>
              </w:rPr>
              <w:t xml:space="preserve">оличество форм отчетов в составе бухгалтерской отчетности, представленной </w:t>
            </w:r>
            <w:r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 с нарушением установленных сроков</w:t>
            </w:r>
          </w:p>
        </w:tc>
        <w:tc>
          <w:tcPr>
            <w:tcW w:w="1276" w:type="dxa"/>
          </w:tcPr>
          <w:p w:rsidR="00E542E7" w:rsidRDefault="00E542E7" w:rsidP="001B1B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3634" w:rsidRPr="0046271C" w:rsidRDefault="005D3634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6271C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/>
          </w:tcPr>
          <w:p w:rsidR="005D3634" w:rsidRPr="0046271C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D3634" w:rsidRPr="0046271C" w:rsidRDefault="005D3634" w:rsidP="0046271C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545">
              <w:rPr>
                <w:rFonts w:ascii="Times New Roman" w:hAnsi="Times New Roman" w:cs="Times New Roman"/>
              </w:rPr>
              <w:t xml:space="preserve">бщее количество отчетов, представленных </w:t>
            </w:r>
            <w:r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 в составе бухгалтерской отчетности</w:t>
            </w:r>
          </w:p>
        </w:tc>
        <w:tc>
          <w:tcPr>
            <w:tcW w:w="1276" w:type="dxa"/>
          </w:tcPr>
          <w:p w:rsidR="005D3634" w:rsidRPr="0046271C" w:rsidRDefault="005D3634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6271C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 w:val="restart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vAlign w:val="center"/>
          </w:tcPr>
          <w:p w:rsidR="005D3634" w:rsidRPr="00F21177" w:rsidRDefault="005D3634" w:rsidP="00F2117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C0545">
              <w:rPr>
                <w:rFonts w:ascii="Times New Roman" w:hAnsi="Times New Roman" w:cs="Times New Roman"/>
              </w:rPr>
              <w:t xml:space="preserve">оличество форм отчетов, представленных </w:t>
            </w:r>
            <w:r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 в составе бухгалтерской отчетности с ошибками</w:t>
            </w:r>
          </w:p>
        </w:tc>
        <w:tc>
          <w:tcPr>
            <w:tcW w:w="1276" w:type="dxa"/>
          </w:tcPr>
          <w:p w:rsidR="005D3634" w:rsidRPr="0046271C" w:rsidRDefault="005D3634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6271C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D3634" w:rsidRPr="00F21177" w:rsidRDefault="005D3634" w:rsidP="00F2117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545">
              <w:rPr>
                <w:rFonts w:ascii="Times New Roman" w:hAnsi="Times New Roman" w:cs="Times New Roman"/>
              </w:rPr>
              <w:t>бщее колич</w:t>
            </w:r>
            <w:bookmarkStart w:id="21" w:name="_GoBack"/>
            <w:bookmarkEnd w:id="21"/>
            <w:r w:rsidRPr="005C0545">
              <w:rPr>
                <w:rFonts w:ascii="Times New Roman" w:hAnsi="Times New Roman" w:cs="Times New Roman"/>
              </w:rPr>
              <w:t xml:space="preserve">ество форм отчетов, представленных </w:t>
            </w:r>
            <w:r>
              <w:rPr>
                <w:rFonts w:ascii="Times New Roman" w:hAnsi="Times New Roman" w:cs="Times New Roman"/>
              </w:rPr>
              <w:t>ГАБС</w:t>
            </w:r>
            <w:r w:rsidRPr="005C0545">
              <w:rPr>
                <w:rFonts w:ascii="Times New Roman" w:hAnsi="Times New Roman" w:cs="Times New Roman"/>
              </w:rPr>
              <w:t xml:space="preserve"> в составе бухгалтерской отчетности</w:t>
            </w:r>
          </w:p>
        </w:tc>
        <w:tc>
          <w:tcPr>
            <w:tcW w:w="1276" w:type="dxa"/>
          </w:tcPr>
          <w:p w:rsidR="005D3634" w:rsidRPr="0046271C" w:rsidRDefault="005D3634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6271C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vAlign w:val="center"/>
          </w:tcPr>
          <w:p w:rsidR="005D3634" w:rsidRPr="00F21177" w:rsidRDefault="005D3634" w:rsidP="00B4650B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21177">
              <w:rPr>
                <w:rFonts w:ascii="Times New Roman" w:hAnsi="Times New Roman" w:cs="Times New Roman"/>
                <w:color w:val="000000"/>
              </w:rPr>
              <w:t xml:space="preserve">аличие в годовой бюджетной отчетности за отчетный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F21177">
              <w:rPr>
                <w:rFonts w:ascii="Times New Roman" w:hAnsi="Times New Roman" w:cs="Times New Roman"/>
                <w:color w:val="000000"/>
              </w:rPr>
              <w:t>год сведений о проведении инвентаризации активов и обязательств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1C26">
              <w:rPr>
                <w:rFonts w:ascii="Times New Roman" w:hAnsi="Times New Roman" w:cs="Times New Roman"/>
                <w:color w:val="000000"/>
              </w:rPr>
              <w:t>(да</w:t>
            </w:r>
            <w:r w:rsidR="00B4650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1C26">
              <w:rPr>
                <w:rFonts w:ascii="Times New Roman" w:hAnsi="Times New Roman" w:cs="Times New Roman"/>
                <w:color w:val="000000"/>
              </w:rPr>
              <w:t>нет)</w:t>
            </w:r>
          </w:p>
        </w:tc>
        <w:tc>
          <w:tcPr>
            <w:tcW w:w="1276" w:type="dxa"/>
          </w:tcPr>
          <w:p w:rsidR="003E5CB1" w:rsidRDefault="003E5CB1" w:rsidP="001B1B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5CB1" w:rsidRDefault="003E5CB1" w:rsidP="001B1B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3634" w:rsidRPr="0046271C" w:rsidRDefault="005D3634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</w:t>
            </w:r>
            <w:r w:rsidR="003E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vAlign w:val="center"/>
          </w:tcPr>
          <w:p w:rsidR="005D3634" w:rsidRPr="00F21177" w:rsidRDefault="005D3634" w:rsidP="00B4650B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21177">
              <w:rPr>
                <w:rFonts w:ascii="Times New Roman" w:hAnsi="Times New Roman" w:cs="Times New Roman"/>
                <w:color w:val="000000"/>
              </w:rPr>
              <w:t xml:space="preserve">аличие в годовой бюджетной отчетности за отчетный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F21177">
              <w:rPr>
                <w:rFonts w:ascii="Times New Roman" w:hAnsi="Times New Roman" w:cs="Times New Roman"/>
                <w:color w:val="000000"/>
              </w:rPr>
              <w:t>год сведений о недостачах и хищениях нефинансовых активов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1C26">
              <w:rPr>
                <w:rFonts w:ascii="Times New Roman" w:hAnsi="Times New Roman" w:cs="Times New Roman"/>
                <w:color w:val="000000"/>
              </w:rPr>
              <w:t>(да</w:t>
            </w:r>
            <w:r w:rsidR="00B4650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1C26">
              <w:rPr>
                <w:rFonts w:ascii="Times New Roman" w:hAnsi="Times New Roman" w:cs="Times New Roman"/>
                <w:color w:val="000000"/>
              </w:rPr>
              <w:t>нет)</w:t>
            </w:r>
          </w:p>
        </w:tc>
        <w:tc>
          <w:tcPr>
            <w:tcW w:w="1276" w:type="dxa"/>
          </w:tcPr>
          <w:p w:rsidR="003E5CB1" w:rsidRDefault="003E5CB1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E5CB1" w:rsidRDefault="003E5CB1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5D3634" w:rsidRPr="0046271C" w:rsidRDefault="005D3634" w:rsidP="001B1B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 w:val="restart"/>
          </w:tcPr>
          <w:p w:rsidR="005D3634" w:rsidRPr="00E37649" w:rsidRDefault="005D3634" w:rsidP="003E1A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E1A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  <w:vAlign w:val="center"/>
          </w:tcPr>
          <w:p w:rsidR="005D3634" w:rsidRPr="00F21177" w:rsidRDefault="005D3634" w:rsidP="00A0458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F21177">
              <w:rPr>
                <w:rFonts w:ascii="Times New Roman" w:hAnsi="Times New Roman" w:cs="Times New Roman"/>
                <w:color w:val="000000"/>
              </w:rPr>
              <w:t xml:space="preserve">актический объем доходов бюджетных и автономных учреждений муниципального образования «Город Майкоп» от приносящей доход деятельности за отчетный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F21177">
              <w:rPr>
                <w:rFonts w:ascii="Times New Roman" w:hAnsi="Times New Roman" w:cs="Times New Roman"/>
                <w:color w:val="000000"/>
              </w:rPr>
              <w:t xml:space="preserve">год 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12297A" w:rsidRDefault="0012297A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7A" w:rsidRDefault="0012297A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7A" w:rsidRDefault="0012297A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  <w:vMerge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D3634" w:rsidRPr="00F21177" w:rsidRDefault="005D3634" w:rsidP="005D363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F21177">
              <w:rPr>
                <w:rFonts w:ascii="Times New Roman" w:hAnsi="Times New Roman" w:cs="Times New Roman"/>
                <w:color w:val="000000"/>
              </w:rPr>
              <w:t>актический объем доходов бюджетных и автономных учреждений муниципального образования «Город Майкоп» от приносящей доход деятельности за год, предшествующий отчетному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финансовому</w:t>
            </w:r>
            <w:r w:rsidRPr="00F2117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276" w:type="dxa"/>
            <w:vAlign w:val="bottom"/>
          </w:tcPr>
          <w:p w:rsidR="005D3634" w:rsidRPr="00BE4137" w:rsidRDefault="005D3634" w:rsidP="001B1BE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137">
              <w:rPr>
                <w:rFonts w:ascii="Times New Roman" w:hAnsi="Times New Roman" w:cs="Times New Roman"/>
                <w:color w:val="000000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12297A" w:rsidRDefault="0012297A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7A" w:rsidRDefault="0012297A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7A" w:rsidRDefault="0012297A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560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634" w:rsidRPr="00E41ED1" w:rsidTr="00430505">
        <w:tc>
          <w:tcPr>
            <w:tcW w:w="959" w:type="dxa"/>
          </w:tcPr>
          <w:p w:rsidR="005D3634" w:rsidRPr="00BE4137" w:rsidRDefault="005D3634" w:rsidP="00B12653">
            <w:pPr>
              <w:ind w:firstLine="0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D3634" w:rsidRPr="00BE4137" w:rsidRDefault="005D3634" w:rsidP="007944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5D3634" w:rsidRPr="00BE4137" w:rsidRDefault="0012297A" w:rsidP="00122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5D3634" w:rsidRPr="00BE4137" w:rsidRDefault="005D3634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3634" w:rsidRPr="00BE4137" w:rsidRDefault="005D3634" w:rsidP="00B126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137">
              <w:rPr>
                <w:rFonts w:ascii="Times New Roman" w:hAnsi="Times New Roman" w:cs="Times New Roman"/>
              </w:rPr>
              <w:t>Х</w:t>
            </w:r>
          </w:p>
        </w:tc>
      </w:tr>
    </w:tbl>
    <w:p w:rsidR="00E933CD" w:rsidRPr="0089284A" w:rsidRDefault="00E933CD" w:rsidP="00B12653">
      <w:pPr>
        <w:rPr>
          <w:rFonts w:ascii="Times New Roman" w:hAnsi="Times New Roman" w:cs="Times New Roman"/>
          <w:sz w:val="16"/>
          <w:szCs w:val="16"/>
        </w:rPr>
      </w:pPr>
    </w:p>
    <w:p w:rsidR="00430505" w:rsidRPr="00C42515" w:rsidRDefault="00430505" w:rsidP="00430505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</w:p>
    <w:p w:rsidR="00430505" w:rsidRPr="00C42515" w:rsidRDefault="00430505" w:rsidP="00430505">
      <w:pPr>
        <w:rPr>
          <w:rFonts w:ascii="Times New Roman" w:hAnsi="Times New Roman" w:cs="Times New Roman"/>
          <w:sz w:val="26"/>
          <w:szCs w:val="26"/>
        </w:rPr>
      </w:pPr>
      <w:r w:rsidRPr="00C42515">
        <w:rPr>
          <w:rFonts w:ascii="Times New Roman" w:hAnsi="Times New Roman" w:cs="Times New Roman"/>
          <w:sz w:val="26"/>
          <w:szCs w:val="26"/>
        </w:rPr>
        <w:t>главного администратора бюджетных средств  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430505" w:rsidRPr="009B45FB" w:rsidRDefault="00430505" w:rsidP="004305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9B45FB">
        <w:rPr>
          <w:rFonts w:ascii="Times New Roman" w:hAnsi="Times New Roman" w:cs="Times New Roman"/>
          <w:sz w:val="20"/>
          <w:szCs w:val="20"/>
        </w:rPr>
        <w:t xml:space="preserve">(Ф.И.О.)                                </w:t>
      </w:r>
      <w:r w:rsidRPr="000D1E0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B45F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430505" w:rsidRPr="00C42515" w:rsidRDefault="00430505" w:rsidP="00430505">
      <w:pPr>
        <w:rPr>
          <w:rFonts w:ascii="Times New Roman" w:hAnsi="Times New Roman" w:cs="Times New Roman"/>
          <w:sz w:val="26"/>
          <w:szCs w:val="26"/>
        </w:rPr>
      </w:pPr>
      <w:r w:rsidRPr="00520CAA">
        <w:rPr>
          <w:rFonts w:ascii="Times New Roman" w:hAnsi="Times New Roman" w:cs="Times New Roman"/>
          <w:sz w:val="26"/>
          <w:szCs w:val="26"/>
        </w:rPr>
        <w:t>Подпись ответственного лица Финансового управления</w:t>
      </w:r>
      <w:r w:rsidRPr="00C4251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515">
        <w:rPr>
          <w:rFonts w:ascii="Times New Roman" w:hAnsi="Times New Roman" w:cs="Times New Roman"/>
          <w:sz w:val="26"/>
          <w:szCs w:val="26"/>
        </w:rPr>
        <w:t>________ _________________________</w:t>
      </w:r>
    </w:p>
    <w:p w:rsidR="00430505" w:rsidRPr="005C6AEA" w:rsidRDefault="00430505" w:rsidP="00430505">
      <w:pPr>
        <w:rPr>
          <w:rFonts w:ascii="Times New Roman" w:hAnsi="Times New Roman" w:cs="Times New Roman"/>
          <w:sz w:val="20"/>
          <w:szCs w:val="20"/>
        </w:rPr>
      </w:pPr>
      <w:r w:rsidRPr="00C42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6AEA">
        <w:rPr>
          <w:rFonts w:ascii="Times New Roman" w:hAnsi="Times New Roman" w:cs="Times New Roman"/>
          <w:sz w:val="20"/>
          <w:szCs w:val="20"/>
        </w:rPr>
        <w:t xml:space="preserve">(Ф.И.О.)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4792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6AE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</w:tblGrid>
      <w:tr w:rsidR="004E6BF2" w:rsidTr="00670823">
        <w:tc>
          <w:tcPr>
            <w:tcW w:w="3279" w:type="dxa"/>
          </w:tcPr>
          <w:p w:rsidR="004E6BF2" w:rsidRPr="00BB0FC6" w:rsidRDefault="004E6BF2" w:rsidP="00670823">
            <w:pPr>
              <w:ind w:left="-11023" w:firstLine="11057"/>
              <w:jc w:val="lef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B0FC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3</w:t>
            </w:r>
          </w:p>
          <w:p w:rsidR="004E6BF2" w:rsidRDefault="004E6BF2" w:rsidP="006708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FC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1000" w:history="1">
              <w:r w:rsidRPr="00BB0FC6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BB0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0FC6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в отношении главных администраторов средств бюджета муниципального образования «Город Майкоп»</w:t>
            </w:r>
          </w:p>
        </w:tc>
      </w:tr>
    </w:tbl>
    <w:p w:rsidR="006768AB" w:rsidRDefault="006768AB" w:rsidP="006768A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3045F6" w:rsidRPr="001C08F0" w:rsidRDefault="003045F6" w:rsidP="006768A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4E6BF2" w:rsidRDefault="006768AB" w:rsidP="0067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8AB"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 в отношении главных администраторов бюджетных средств</w:t>
      </w:r>
    </w:p>
    <w:p w:rsidR="006768AB" w:rsidRPr="005857B8" w:rsidRDefault="006768AB" w:rsidP="006768AB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d"/>
        <w:tblW w:w="153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843"/>
        <w:gridCol w:w="2126"/>
        <w:gridCol w:w="1843"/>
        <w:gridCol w:w="2126"/>
        <w:gridCol w:w="1418"/>
        <w:gridCol w:w="1359"/>
        <w:gridCol w:w="30"/>
      </w:tblGrid>
      <w:tr w:rsidR="005E7D35" w:rsidTr="00683AF6">
        <w:trPr>
          <w:gridAfter w:val="1"/>
          <w:wAfter w:w="30" w:type="dxa"/>
          <w:tblHeader/>
        </w:trPr>
        <w:tc>
          <w:tcPr>
            <w:tcW w:w="534" w:type="dxa"/>
            <w:vMerge w:val="restart"/>
          </w:tcPr>
          <w:p w:rsidR="005E7D35" w:rsidRPr="00081E8F" w:rsidRDefault="005E7D35" w:rsidP="00B12653">
            <w:pPr>
              <w:ind w:firstLine="0"/>
              <w:rPr>
                <w:rFonts w:ascii="Times New Roman" w:hAnsi="Times New Roman" w:cs="Times New Roman"/>
              </w:rPr>
            </w:pPr>
            <w:r w:rsidRPr="00081E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</w:tcPr>
          <w:p w:rsidR="005E7D35" w:rsidRPr="00081E8F" w:rsidRDefault="005E7D35" w:rsidP="00B465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B4650B">
              <w:rPr>
                <w:rFonts w:ascii="Times New Roman" w:hAnsi="Times New Roman" w:cs="Times New Roman"/>
              </w:rPr>
              <w:t>ГАБС</w:t>
            </w:r>
          </w:p>
        </w:tc>
        <w:tc>
          <w:tcPr>
            <w:tcW w:w="3969" w:type="dxa"/>
            <w:gridSpan w:val="2"/>
          </w:tcPr>
          <w:p w:rsidR="005E7D35" w:rsidRDefault="005E7D35" w:rsidP="001A26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период, предшествующий </w:t>
            </w:r>
          </w:p>
          <w:p w:rsidR="005E7D35" w:rsidRPr="00081E8F" w:rsidRDefault="005E7D35" w:rsidP="001A26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отчетному периоду (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11A5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</w:tcPr>
          <w:p w:rsidR="005E7D35" w:rsidRPr="00081E8F" w:rsidRDefault="005E7D35" w:rsidP="001A26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 (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3" w:type="dxa"/>
            <w:gridSpan w:val="3"/>
          </w:tcPr>
          <w:p w:rsidR="005E7D35" w:rsidRPr="006A36B5" w:rsidRDefault="005E7D35" w:rsidP="006A36B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3C2">
              <w:rPr>
                <w:rFonts w:ascii="Times New Roman" w:hAnsi="Times New Roman" w:cs="Times New Roman"/>
              </w:rPr>
              <w:t>Индекс динамики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6A36B5">
              <w:rPr>
                <w:rFonts w:ascii="Times New Roman" w:hAnsi="Times New Roman" w:cs="Times New Roman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7D35" w:rsidTr="00683AF6">
        <w:trPr>
          <w:trHeight w:val="1601"/>
          <w:tblHeader/>
        </w:trPr>
        <w:tc>
          <w:tcPr>
            <w:tcW w:w="534" w:type="dxa"/>
            <w:vMerge/>
          </w:tcPr>
          <w:p w:rsidR="005E7D35" w:rsidRPr="00081E8F" w:rsidRDefault="005E7D35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E7D35" w:rsidRPr="00081E8F" w:rsidRDefault="005E7D35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7D35" w:rsidRPr="00AC7E92" w:rsidRDefault="005E7D35" w:rsidP="001A26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</w:t>
            </w:r>
            <w:r w:rsidRPr="00AC7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финансового ме</w:t>
            </w:r>
            <w:r>
              <w:rPr>
                <w:rFonts w:ascii="Times New Roman" w:hAnsi="Times New Roman" w:cs="Times New Roman"/>
              </w:rPr>
              <w:softHyphen/>
              <w:t>неджмента, осу</w:t>
            </w:r>
            <w:r>
              <w:rPr>
                <w:rFonts w:ascii="Times New Roman" w:hAnsi="Times New Roman" w:cs="Times New Roman"/>
              </w:rPr>
              <w:softHyphen/>
              <w:t xml:space="preserve">ществляемого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728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 ГАБС</w:t>
            </w:r>
          </w:p>
          <w:p w:rsidR="005E7D35" w:rsidRPr="00081E8F" w:rsidRDefault="005E7D35" w:rsidP="001A32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Di</w:t>
            </w:r>
            <w:r w:rsidRPr="00AC7E9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5E7D35" w:rsidRPr="009F47B1" w:rsidRDefault="005E7D35" w:rsidP="001A26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</w:t>
            </w:r>
            <w:r>
              <w:rPr>
                <w:rFonts w:ascii="Times New Roman" w:hAnsi="Times New Roman" w:cs="Times New Roman"/>
              </w:rPr>
              <w:softHyphen/>
              <w:t>ние по группам</w:t>
            </w:r>
          </w:p>
          <w:p w:rsidR="005E7D35" w:rsidRPr="009F47B1" w:rsidRDefault="005E7D35" w:rsidP="001A26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7B1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габс</m:t>
                  </m:r>
                </m:sub>
              </m:sSub>
            </m:oMath>
            <w:r w:rsidRPr="009F4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E7D35" w:rsidRPr="00AC7E92" w:rsidRDefault="005E7D35" w:rsidP="005857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</w:t>
            </w:r>
            <w:r w:rsidRPr="00AC7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финансового ме</w:t>
            </w:r>
            <w:r>
              <w:rPr>
                <w:rFonts w:ascii="Times New Roman" w:hAnsi="Times New Roman" w:cs="Times New Roman"/>
              </w:rPr>
              <w:softHyphen/>
              <w:t>неджмента, осу</w:t>
            </w:r>
            <w:r>
              <w:rPr>
                <w:rFonts w:ascii="Times New Roman" w:hAnsi="Times New Roman" w:cs="Times New Roman"/>
              </w:rPr>
              <w:softHyphen/>
              <w:t xml:space="preserve">ществляемого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728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 ГАБС</w:t>
            </w:r>
          </w:p>
          <w:p w:rsidR="005E7D35" w:rsidRPr="00081E8F" w:rsidRDefault="005E7D35" w:rsidP="001A32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Di</w:t>
            </w:r>
            <w:r w:rsidRPr="00AC7E9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5E7D35" w:rsidRPr="001A3237" w:rsidRDefault="005E7D3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</w:t>
            </w:r>
            <w:r>
              <w:rPr>
                <w:rFonts w:ascii="Times New Roman" w:hAnsi="Times New Roman" w:cs="Times New Roman"/>
              </w:rPr>
              <w:softHyphen/>
              <w:t>ние по группам</w:t>
            </w:r>
          </w:p>
          <w:p w:rsidR="005E7D35" w:rsidRPr="001A3237" w:rsidRDefault="005E7D35" w:rsidP="007A5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237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габс</m:t>
                  </m:r>
                </m:sub>
              </m:sSub>
            </m:oMath>
            <w:r w:rsidRPr="001A3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E7D35" w:rsidRDefault="005E7D35" w:rsidP="00DE1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качества финансового ме</w:t>
            </w:r>
            <w:r>
              <w:rPr>
                <w:rFonts w:ascii="Times New Roman" w:hAnsi="Times New Roman" w:cs="Times New Roman"/>
              </w:rPr>
              <w:softHyphen/>
              <w:t>неджмента, осу</w:t>
            </w:r>
            <w:r>
              <w:rPr>
                <w:rFonts w:ascii="Times New Roman" w:hAnsi="Times New Roman" w:cs="Times New Roman"/>
              </w:rPr>
              <w:softHyphen/>
              <w:t xml:space="preserve">ществляемого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728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 ГАБС</w:t>
            </w:r>
            <w:r w:rsidRPr="00AC7E92">
              <w:rPr>
                <w:rFonts w:ascii="Times New Roman" w:hAnsi="Times New Roman" w:cs="Times New Roman"/>
              </w:rPr>
              <w:t xml:space="preserve"> </w:t>
            </w:r>
          </w:p>
          <w:p w:rsidR="005E7D35" w:rsidRPr="00AC7E92" w:rsidRDefault="005E7D35" w:rsidP="00DE1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7D35" w:rsidRPr="001C5CAE" w:rsidRDefault="005E7D35" w:rsidP="00FA3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 значения Оценки по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A38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й группе ГАБС</w:t>
            </w:r>
          </w:p>
          <w:p w:rsidR="005E7D35" w:rsidRPr="00E31084" w:rsidRDefault="005E7D35" w:rsidP="00FA38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</w:tcPr>
          <w:p w:rsidR="005E7D35" w:rsidRPr="00505950" w:rsidRDefault="005E7D35" w:rsidP="00DE1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 значения </w:t>
            </w:r>
            <w:r w:rsidRPr="00216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Оценки в целом по всем ГАБС </w:t>
            </w:r>
          </w:p>
        </w:tc>
      </w:tr>
      <w:tr w:rsidR="00AC7E92" w:rsidTr="00FA3811">
        <w:tc>
          <w:tcPr>
            <w:tcW w:w="15389" w:type="dxa"/>
            <w:gridSpan w:val="10"/>
          </w:tcPr>
          <w:p w:rsidR="00AC7E92" w:rsidRPr="00081E8F" w:rsidRDefault="00AC7E92" w:rsidP="00BD4C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="002875D6" w:rsidRPr="001A68F2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  <w:r w:rsidR="002875D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</w:t>
            </w:r>
            <w:r w:rsidR="002875D6" w:rsidRPr="00683B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C33A1" w:rsidTr="001377FB">
        <w:tc>
          <w:tcPr>
            <w:tcW w:w="534" w:type="dxa"/>
          </w:tcPr>
          <w:p w:rsidR="005C33A1" w:rsidRPr="005543C2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33A1" w:rsidRPr="00081E8F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780C" w:rsidRPr="00081E8F" w:rsidRDefault="004B780C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3A1" w:rsidRPr="00081E8F" w:rsidRDefault="005C33A1" w:rsidP="005C33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5C33A1" w:rsidRPr="00081E8F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3A1" w:rsidRPr="005C33A1" w:rsidRDefault="005C33A1" w:rsidP="005C33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33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5C33A1" w:rsidRPr="00081E8F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33A1" w:rsidRPr="00081E8F" w:rsidRDefault="005C33A1" w:rsidP="00DC02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5C33A1" w:rsidRPr="00081E8F" w:rsidRDefault="005C33A1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C33A1" w:rsidTr="001377FB">
        <w:tc>
          <w:tcPr>
            <w:tcW w:w="534" w:type="dxa"/>
          </w:tcPr>
          <w:p w:rsidR="005C33A1" w:rsidRPr="00081E8F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33A1" w:rsidRPr="00081E8F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780C" w:rsidRPr="00081E8F" w:rsidRDefault="004B780C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3A1" w:rsidRPr="00081E8F" w:rsidRDefault="005C33A1" w:rsidP="005C33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4B780C" w:rsidRPr="00081E8F" w:rsidRDefault="004B780C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3A1" w:rsidRPr="005C33A1" w:rsidRDefault="005C33A1" w:rsidP="005C33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33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5C33A1" w:rsidRPr="00081E8F" w:rsidRDefault="005C33A1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33A1" w:rsidRPr="00081E8F" w:rsidRDefault="005C33A1" w:rsidP="00DC02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5C33A1" w:rsidRPr="00081E8F" w:rsidRDefault="005C33A1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3993" w:rsidTr="00535E82">
        <w:tc>
          <w:tcPr>
            <w:tcW w:w="2518" w:type="dxa"/>
            <w:gridSpan w:val="2"/>
          </w:tcPr>
          <w:p w:rsidR="00533993" w:rsidRPr="00533993" w:rsidRDefault="00533993" w:rsidP="00B126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33C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2126" w:type="dxa"/>
          </w:tcPr>
          <w:p w:rsidR="00533993" w:rsidRPr="00DC026F" w:rsidRDefault="00BD2D96" w:rsidP="00DC02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4B780C" w:rsidRPr="00081E8F" w:rsidRDefault="004B780C" w:rsidP="00F6531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993" w:rsidRPr="00081E8F" w:rsidRDefault="00BD2D96" w:rsidP="005C33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533993" w:rsidRPr="00081E8F" w:rsidRDefault="00533993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993" w:rsidRPr="00081E8F" w:rsidRDefault="00DC026F" w:rsidP="00DC02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533993" w:rsidRPr="00081E8F" w:rsidRDefault="00533993" w:rsidP="004B78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</w:tcPr>
          <w:p w:rsidR="00533993" w:rsidRPr="00081E8F" w:rsidRDefault="00DC026F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C7E92" w:rsidTr="00FA3811">
        <w:tc>
          <w:tcPr>
            <w:tcW w:w="15389" w:type="dxa"/>
            <w:gridSpan w:val="10"/>
          </w:tcPr>
          <w:p w:rsidR="00AC7E92" w:rsidRPr="00081E8F" w:rsidRDefault="00AC7E92" w:rsidP="001A32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1A3237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казенные учреждения</w:t>
            </w:r>
          </w:p>
        </w:tc>
      </w:tr>
      <w:tr w:rsidR="006335A9" w:rsidTr="001377FB">
        <w:tc>
          <w:tcPr>
            <w:tcW w:w="534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35A9" w:rsidRPr="00081E8F" w:rsidRDefault="006335A9" w:rsidP="00774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335A9" w:rsidTr="001377FB">
        <w:tc>
          <w:tcPr>
            <w:tcW w:w="534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35A9" w:rsidRPr="00081E8F" w:rsidRDefault="006335A9" w:rsidP="00774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52AB1" w:rsidTr="00535E82">
        <w:tc>
          <w:tcPr>
            <w:tcW w:w="2518" w:type="dxa"/>
            <w:gridSpan w:val="2"/>
          </w:tcPr>
          <w:p w:rsidR="00C52AB1" w:rsidRPr="00081E8F" w:rsidRDefault="00C52AB1" w:rsidP="00B12653">
            <w:pPr>
              <w:ind w:firstLine="0"/>
              <w:rPr>
                <w:rFonts w:ascii="Times New Roman" w:hAnsi="Times New Roman" w:cs="Times New Roman"/>
              </w:rPr>
            </w:pPr>
            <w:r w:rsidRPr="00416279">
              <w:rPr>
                <w:rFonts w:ascii="Times New Roman" w:hAnsi="Times New Roman" w:cs="Times New Roman"/>
              </w:rPr>
              <w:t>Итого по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16279">
              <w:rPr>
                <w:rFonts w:ascii="Times New Roman" w:hAnsi="Times New Roman" w:cs="Times New Roman"/>
              </w:rPr>
              <w:t xml:space="preserve"> группе</w:t>
            </w:r>
          </w:p>
        </w:tc>
        <w:tc>
          <w:tcPr>
            <w:tcW w:w="2126" w:type="dxa"/>
          </w:tcPr>
          <w:p w:rsidR="00C52AB1" w:rsidRPr="00DC026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52AB1" w:rsidRPr="00081E8F" w:rsidRDefault="00C52AB1" w:rsidP="003371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2AB1" w:rsidRPr="00081E8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52AB1" w:rsidRPr="00081E8F" w:rsidRDefault="00C52AB1" w:rsidP="003371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2AB1" w:rsidRPr="00081E8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C52AB1" w:rsidRPr="00081E8F" w:rsidRDefault="00C52AB1" w:rsidP="003371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</w:tcPr>
          <w:p w:rsidR="00C52AB1" w:rsidRPr="00081E8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335A9" w:rsidTr="00FA3811">
        <w:tc>
          <w:tcPr>
            <w:tcW w:w="15389" w:type="dxa"/>
            <w:gridSpan w:val="10"/>
          </w:tcPr>
          <w:p w:rsidR="006335A9" w:rsidRPr="00081E8F" w:rsidRDefault="006335A9" w:rsidP="004109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ГАБС не имеющие подведомственные учреждения</w:t>
            </w:r>
          </w:p>
        </w:tc>
      </w:tr>
      <w:tr w:rsidR="006335A9" w:rsidTr="001377FB">
        <w:tc>
          <w:tcPr>
            <w:tcW w:w="534" w:type="dxa"/>
          </w:tcPr>
          <w:p w:rsidR="006335A9" w:rsidRPr="0097301B" w:rsidRDefault="006335A9" w:rsidP="008B6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35A9" w:rsidRPr="00081E8F" w:rsidRDefault="006335A9" w:rsidP="00774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335A9" w:rsidTr="001377FB">
        <w:tc>
          <w:tcPr>
            <w:tcW w:w="534" w:type="dxa"/>
          </w:tcPr>
          <w:p w:rsidR="006335A9" w:rsidRPr="0097301B" w:rsidRDefault="006335A9" w:rsidP="008B6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52AB1" w:rsidTr="00535E82">
        <w:tc>
          <w:tcPr>
            <w:tcW w:w="2518" w:type="dxa"/>
            <w:gridSpan w:val="2"/>
          </w:tcPr>
          <w:p w:rsidR="00C52AB1" w:rsidRPr="00081E8F" w:rsidRDefault="00C52AB1" w:rsidP="00B12653">
            <w:pPr>
              <w:ind w:firstLine="0"/>
              <w:rPr>
                <w:rFonts w:ascii="Times New Roman" w:hAnsi="Times New Roman" w:cs="Times New Roman"/>
              </w:rPr>
            </w:pPr>
            <w:r w:rsidRPr="00416279">
              <w:rPr>
                <w:rFonts w:ascii="Times New Roman" w:hAnsi="Times New Roman" w:cs="Times New Roman"/>
              </w:rPr>
              <w:t>Итого по 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16279">
              <w:rPr>
                <w:rFonts w:ascii="Times New Roman" w:hAnsi="Times New Roman" w:cs="Times New Roman"/>
              </w:rPr>
              <w:t xml:space="preserve"> группе</w:t>
            </w:r>
          </w:p>
        </w:tc>
        <w:tc>
          <w:tcPr>
            <w:tcW w:w="2126" w:type="dxa"/>
          </w:tcPr>
          <w:p w:rsidR="00C52AB1" w:rsidRPr="00DC026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52AB1" w:rsidRPr="00081E8F" w:rsidRDefault="00C52AB1" w:rsidP="003371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2AB1" w:rsidRPr="00081E8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52AB1" w:rsidRPr="00081E8F" w:rsidRDefault="00C52AB1" w:rsidP="003371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2AB1" w:rsidRPr="00081E8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C52AB1" w:rsidRPr="00081E8F" w:rsidRDefault="00C52AB1" w:rsidP="003371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</w:tcPr>
          <w:p w:rsidR="00C52AB1" w:rsidRPr="00081E8F" w:rsidRDefault="00C52AB1" w:rsidP="003371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335A9" w:rsidTr="00535E82">
        <w:tc>
          <w:tcPr>
            <w:tcW w:w="2518" w:type="dxa"/>
            <w:gridSpan w:val="2"/>
          </w:tcPr>
          <w:p w:rsidR="006335A9" w:rsidRPr="00416279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ГАБС</w:t>
            </w:r>
          </w:p>
        </w:tc>
        <w:tc>
          <w:tcPr>
            <w:tcW w:w="2126" w:type="dxa"/>
          </w:tcPr>
          <w:p w:rsidR="006335A9" w:rsidRPr="00081E8F" w:rsidRDefault="006335A9" w:rsidP="00E14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5A9" w:rsidRPr="00081E8F" w:rsidRDefault="006335A9" w:rsidP="00F653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335A9" w:rsidRPr="00081E8F" w:rsidRDefault="006335A9" w:rsidP="00774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</w:tcPr>
          <w:p w:rsidR="006335A9" w:rsidRPr="00081E8F" w:rsidRDefault="006335A9" w:rsidP="00B1265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933CD" w:rsidRDefault="00E933CD" w:rsidP="009B386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16BCE" w:rsidRPr="00F869E7" w:rsidRDefault="009B386D" w:rsidP="009B386D">
      <w:pPr>
        <w:jc w:val="center"/>
        <w:rPr>
          <w:rFonts w:ascii="Times New Roman" w:hAnsi="Times New Roman" w:cs="Times New Roman"/>
          <w:sz w:val="16"/>
          <w:szCs w:val="16"/>
        </w:rPr>
        <w:sectPr w:rsidR="00516BCE" w:rsidRPr="00F869E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2875D6">
        <w:rPr>
          <w:rFonts w:ascii="Times New Roman" w:hAnsi="Times New Roman" w:cs="Times New Roman"/>
          <w:sz w:val="16"/>
          <w:szCs w:val="16"/>
        </w:rPr>
        <w:t>________________________</w:t>
      </w:r>
    </w:p>
    <w:tbl>
      <w:tblPr>
        <w:tblStyle w:val="a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553D42" w:rsidTr="00553D42">
        <w:tc>
          <w:tcPr>
            <w:tcW w:w="3877" w:type="dxa"/>
          </w:tcPr>
          <w:p w:rsidR="00553D42" w:rsidRPr="00BB0FC6" w:rsidRDefault="00553D42" w:rsidP="00553D42">
            <w:pPr>
              <w:ind w:left="-11023" w:firstLine="11057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B0FC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4F022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</w:t>
            </w:r>
          </w:p>
          <w:p w:rsidR="00553D42" w:rsidRPr="00E973E9" w:rsidRDefault="00553D42" w:rsidP="0055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1000" w:history="1">
              <w:r w:rsidRPr="00BB0FC6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BB0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0FC6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в отношении главных администраторов средств бюджета муниципального образования «Город Майкоп»</w:t>
            </w:r>
          </w:p>
          <w:p w:rsidR="00553D42" w:rsidRDefault="00553D42" w:rsidP="00553D42">
            <w:pPr>
              <w:ind w:firstLine="0"/>
            </w:pPr>
          </w:p>
        </w:tc>
      </w:tr>
    </w:tbl>
    <w:p w:rsidR="008452F3" w:rsidRDefault="008452F3"/>
    <w:p w:rsidR="00377AAA" w:rsidRDefault="00377AAA" w:rsidP="00377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77AAA" w:rsidRDefault="00377AAA" w:rsidP="00377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сводном </w:t>
      </w:r>
      <w:r w:rsidRPr="00DA5830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22C4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</w:p>
    <w:p w:rsidR="00377AAA" w:rsidRPr="004322C4" w:rsidRDefault="00377AAA" w:rsidP="00377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F72DA7" w:rsidRPr="00F72DA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377AAA" w:rsidRDefault="00377AAA" w:rsidP="00377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2C4">
        <w:rPr>
          <w:rFonts w:ascii="Times New Roman" w:hAnsi="Times New Roman" w:cs="Times New Roman"/>
          <w:sz w:val="28"/>
          <w:szCs w:val="28"/>
        </w:rPr>
        <w:t xml:space="preserve">по качеству финансового менеджмента за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22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7AAA" w:rsidRPr="004322C4" w:rsidRDefault="00377AAA" w:rsidP="00377A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259"/>
        <w:gridCol w:w="1559"/>
        <w:gridCol w:w="1843"/>
        <w:gridCol w:w="1701"/>
      </w:tblGrid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тора </w:t>
            </w:r>
            <w:r w:rsidRPr="00F229F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Default="00CA3C61" w:rsidP="0019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ценка (процент)</w:t>
            </w:r>
          </w:p>
          <w:p w:rsidR="00CA3C61" w:rsidRPr="004322C4" w:rsidRDefault="00CA3C61" w:rsidP="0019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466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Default="00CA3C61" w:rsidP="0019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Оценки по группам</w:t>
            </w:r>
          </w:p>
          <w:p w:rsidR="00606115" w:rsidRPr="004667BB" w:rsidRDefault="00606115" w:rsidP="00190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габс</m:t>
                  </m:r>
                </m:sub>
              </m:sSub>
            </m:oMath>
            <w:r w:rsidRPr="00466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3C61" w:rsidRPr="004322C4" w:rsidTr="00A56003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9D7179" w:rsidRDefault="00CA3C61" w:rsidP="00DD2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ГАБС</w:t>
            </w:r>
            <w:r w:rsidR="00D80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  <w:r w:rsidR="00683B0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</w:t>
            </w:r>
            <w:r w:rsidR="00683B06" w:rsidRPr="00683B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1" w:rsidRPr="004322C4" w:rsidTr="00A56003">
        <w:trPr>
          <w:trHeight w:val="516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9D7179" w:rsidRDefault="00CA3C61" w:rsidP="00466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ГАБС</w:t>
            </w:r>
            <w:r w:rsidR="00D80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  <w:r w:rsidR="004667BB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только казенные учреждения</w:t>
            </w:r>
          </w:p>
        </w:tc>
      </w:tr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1" w:rsidRPr="004322C4" w:rsidTr="00A56003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9D7179" w:rsidRDefault="00CA3C61" w:rsidP="001A6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ГАБС</w:t>
            </w:r>
            <w:r w:rsidR="00D80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подведомственные учреждения</w:t>
            </w:r>
          </w:p>
        </w:tc>
      </w:tr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1" w:rsidRPr="004322C4" w:rsidTr="00CA3C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1" w:rsidRPr="004322C4" w:rsidRDefault="00CA3C61" w:rsidP="0019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AAA" w:rsidRPr="00D76570" w:rsidRDefault="00377AAA" w:rsidP="00B44E08">
      <w:pPr>
        <w:jc w:val="right"/>
      </w:pPr>
    </w:p>
    <w:p w:rsidR="009B386D" w:rsidRPr="009B386D" w:rsidRDefault="009B386D" w:rsidP="009B386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B386D">
        <w:rPr>
          <w:rFonts w:ascii="Times New Roman" w:hAnsi="Times New Roman" w:cs="Times New Roman"/>
          <w:sz w:val="16"/>
          <w:szCs w:val="16"/>
          <w:lang w:val="en-US"/>
        </w:rPr>
        <w:t>______</w:t>
      </w:r>
      <w:r>
        <w:rPr>
          <w:rFonts w:ascii="Times New Roman" w:hAnsi="Times New Roman" w:cs="Times New Roman"/>
          <w:sz w:val="16"/>
          <w:szCs w:val="16"/>
          <w:lang w:val="en-US"/>
        </w:rPr>
        <w:t>___________</w:t>
      </w:r>
      <w:r w:rsidRPr="009B386D">
        <w:rPr>
          <w:rFonts w:ascii="Times New Roman" w:hAnsi="Times New Roman" w:cs="Times New Roman"/>
          <w:sz w:val="16"/>
          <w:szCs w:val="16"/>
          <w:lang w:val="en-US"/>
        </w:rPr>
        <w:t>________</w:t>
      </w:r>
    </w:p>
    <w:sectPr w:rsidR="009B386D" w:rsidRPr="009B386D" w:rsidSect="00160409">
      <w:pgSz w:w="11905" w:h="16837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DF" w:rsidRDefault="00B724DF" w:rsidP="00471F10">
      <w:r>
        <w:separator/>
      </w:r>
    </w:p>
  </w:endnote>
  <w:endnote w:type="continuationSeparator" w:id="0">
    <w:p w:rsidR="00B724DF" w:rsidRDefault="00B724DF" w:rsidP="0047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DF" w:rsidRDefault="00B724DF" w:rsidP="00471F10">
      <w:r>
        <w:separator/>
      </w:r>
    </w:p>
  </w:footnote>
  <w:footnote w:type="continuationSeparator" w:id="0">
    <w:p w:rsidR="00B724DF" w:rsidRDefault="00B724DF" w:rsidP="0047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674957"/>
      <w:docPartObj>
        <w:docPartGallery w:val="Page Numbers (Top of Page)"/>
        <w:docPartUnique/>
      </w:docPartObj>
    </w:sdtPr>
    <w:sdtEndPr/>
    <w:sdtContent>
      <w:p w:rsidR="00B724DF" w:rsidRDefault="00B724D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2E">
          <w:rPr>
            <w:noProof/>
          </w:rPr>
          <w:t>28</w:t>
        </w:r>
        <w:r>
          <w:fldChar w:fldCharType="end"/>
        </w:r>
      </w:p>
    </w:sdtContent>
  </w:sdt>
  <w:p w:rsidR="00B724DF" w:rsidRDefault="00B724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EAB"/>
    <w:rsid w:val="0000015B"/>
    <w:rsid w:val="000070BF"/>
    <w:rsid w:val="00011A58"/>
    <w:rsid w:val="00012EA3"/>
    <w:rsid w:val="00014CB4"/>
    <w:rsid w:val="00015DEE"/>
    <w:rsid w:val="00017668"/>
    <w:rsid w:val="00021A68"/>
    <w:rsid w:val="00023401"/>
    <w:rsid w:val="000240B5"/>
    <w:rsid w:val="0003214A"/>
    <w:rsid w:val="000326BC"/>
    <w:rsid w:val="00033323"/>
    <w:rsid w:val="00033D29"/>
    <w:rsid w:val="00041302"/>
    <w:rsid w:val="0004291A"/>
    <w:rsid w:val="000438F5"/>
    <w:rsid w:val="00047D6A"/>
    <w:rsid w:val="00053458"/>
    <w:rsid w:val="00053C36"/>
    <w:rsid w:val="00063E9B"/>
    <w:rsid w:val="000657A7"/>
    <w:rsid w:val="00065BA5"/>
    <w:rsid w:val="000741ED"/>
    <w:rsid w:val="00074210"/>
    <w:rsid w:val="00080811"/>
    <w:rsid w:val="00081BCE"/>
    <w:rsid w:val="00081E8F"/>
    <w:rsid w:val="0008280E"/>
    <w:rsid w:val="00084BBA"/>
    <w:rsid w:val="0008727B"/>
    <w:rsid w:val="000879DA"/>
    <w:rsid w:val="0009147F"/>
    <w:rsid w:val="000A2EA2"/>
    <w:rsid w:val="000A3E0F"/>
    <w:rsid w:val="000A5CEA"/>
    <w:rsid w:val="000A7139"/>
    <w:rsid w:val="000A79B3"/>
    <w:rsid w:val="000B0499"/>
    <w:rsid w:val="000B3494"/>
    <w:rsid w:val="000B38FF"/>
    <w:rsid w:val="000B4991"/>
    <w:rsid w:val="000B5950"/>
    <w:rsid w:val="000B708C"/>
    <w:rsid w:val="000B718A"/>
    <w:rsid w:val="000B7483"/>
    <w:rsid w:val="000B7511"/>
    <w:rsid w:val="000C0B69"/>
    <w:rsid w:val="000C1C60"/>
    <w:rsid w:val="000C661D"/>
    <w:rsid w:val="000D1D40"/>
    <w:rsid w:val="000D1E0C"/>
    <w:rsid w:val="000D221F"/>
    <w:rsid w:val="000D471E"/>
    <w:rsid w:val="000D4D78"/>
    <w:rsid w:val="000D5BD1"/>
    <w:rsid w:val="000E0C04"/>
    <w:rsid w:val="000E215C"/>
    <w:rsid w:val="000E2E0A"/>
    <w:rsid w:val="000E6255"/>
    <w:rsid w:val="000E67EF"/>
    <w:rsid w:val="000E6A34"/>
    <w:rsid w:val="000E6FE3"/>
    <w:rsid w:val="000E786F"/>
    <w:rsid w:val="000F0B4C"/>
    <w:rsid w:val="000F4139"/>
    <w:rsid w:val="000F4366"/>
    <w:rsid w:val="000F5535"/>
    <w:rsid w:val="000F5642"/>
    <w:rsid w:val="000F7A75"/>
    <w:rsid w:val="00100FA6"/>
    <w:rsid w:val="00103736"/>
    <w:rsid w:val="00113C45"/>
    <w:rsid w:val="0012177F"/>
    <w:rsid w:val="0012297A"/>
    <w:rsid w:val="00124A3E"/>
    <w:rsid w:val="001250E9"/>
    <w:rsid w:val="001256D3"/>
    <w:rsid w:val="00132B76"/>
    <w:rsid w:val="00133D5E"/>
    <w:rsid w:val="001371C7"/>
    <w:rsid w:val="001377FB"/>
    <w:rsid w:val="00137E6F"/>
    <w:rsid w:val="00150A9F"/>
    <w:rsid w:val="001516CB"/>
    <w:rsid w:val="00151D39"/>
    <w:rsid w:val="00153C33"/>
    <w:rsid w:val="001555D9"/>
    <w:rsid w:val="00155A33"/>
    <w:rsid w:val="00155CB4"/>
    <w:rsid w:val="001571C3"/>
    <w:rsid w:val="00160409"/>
    <w:rsid w:val="001625DE"/>
    <w:rsid w:val="001643ED"/>
    <w:rsid w:val="001703FA"/>
    <w:rsid w:val="0017299B"/>
    <w:rsid w:val="0017590F"/>
    <w:rsid w:val="00180843"/>
    <w:rsid w:val="00181F88"/>
    <w:rsid w:val="001858F8"/>
    <w:rsid w:val="00186B01"/>
    <w:rsid w:val="001905E8"/>
    <w:rsid w:val="00190C35"/>
    <w:rsid w:val="00191B7B"/>
    <w:rsid w:val="00193051"/>
    <w:rsid w:val="00193862"/>
    <w:rsid w:val="00195E44"/>
    <w:rsid w:val="001A26EF"/>
    <w:rsid w:val="001A3237"/>
    <w:rsid w:val="001A5753"/>
    <w:rsid w:val="001A68F2"/>
    <w:rsid w:val="001A69EC"/>
    <w:rsid w:val="001B1BE4"/>
    <w:rsid w:val="001B5563"/>
    <w:rsid w:val="001C08F0"/>
    <w:rsid w:val="001C098D"/>
    <w:rsid w:val="001C334E"/>
    <w:rsid w:val="001C5CAE"/>
    <w:rsid w:val="001D0A82"/>
    <w:rsid w:val="001D3820"/>
    <w:rsid w:val="001E0327"/>
    <w:rsid w:val="001E04EC"/>
    <w:rsid w:val="001E142F"/>
    <w:rsid w:val="001E5D3F"/>
    <w:rsid w:val="001F0506"/>
    <w:rsid w:val="001F2183"/>
    <w:rsid w:val="001F2D35"/>
    <w:rsid w:val="001F7D22"/>
    <w:rsid w:val="00201436"/>
    <w:rsid w:val="002027CE"/>
    <w:rsid w:val="00204A04"/>
    <w:rsid w:val="00207CEF"/>
    <w:rsid w:val="00211527"/>
    <w:rsid w:val="002118F0"/>
    <w:rsid w:val="00214235"/>
    <w:rsid w:val="0021613A"/>
    <w:rsid w:val="00217089"/>
    <w:rsid w:val="00221A67"/>
    <w:rsid w:val="00222021"/>
    <w:rsid w:val="00223A9F"/>
    <w:rsid w:val="00224ED3"/>
    <w:rsid w:val="00225257"/>
    <w:rsid w:val="00227E0E"/>
    <w:rsid w:val="00230C9B"/>
    <w:rsid w:val="00240A31"/>
    <w:rsid w:val="002431EB"/>
    <w:rsid w:val="00245B3A"/>
    <w:rsid w:val="002577D1"/>
    <w:rsid w:val="00260B00"/>
    <w:rsid w:val="002616C5"/>
    <w:rsid w:val="00263CCC"/>
    <w:rsid w:val="00265773"/>
    <w:rsid w:val="00267379"/>
    <w:rsid w:val="002712A5"/>
    <w:rsid w:val="00285EBB"/>
    <w:rsid w:val="002875D6"/>
    <w:rsid w:val="00290D41"/>
    <w:rsid w:val="00291585"/>
    <w:rsid w:val="002926E8"/>
    <w:rsid w:val="00295573"/>
    <w:rsid w:val="002A07FB"/>
    <w:rsid w:val="002A1383"/>
    <w:rsid w:val="002A1C24"/>
    <w:rsid w:val="002A3674"/>
    <w:rsid w:val="002A38FC"/>
    <w:rsid w:val="002A3CE1"/>
    <w:rsid w:val="002A4163"/>
    <w:rsid w:val="002B19A6"/>
    <w:rsid w:val="002B425B"/>
    <w:rsid w:val="002B523B"/>
    <w:rsid w:val="002C14DB"/>
    <w:rsid w:val="002C4472"/>
    <w:rsid w:val="002D2043"/>
    <w:rsid w:val="002D2EBE"/>
    <w:rsid w:val="002D41C9"/>
    <w:rsid w:val="002D6319"/>
    <w:rsid w:val="002E16E8"/>
    <w:rsid w:val="002E470C"/>
    <w:rsid w:val="002E6190"/>
    <w:rsid w:val="002E7C2C"/>
    <w:rsid w:val="002F0918"/>
    <w:rsid w:val="002F1CA9"/>
    <w:rsid w:val="002F40AD"/>
    <w:rsid w:val="002F468C"/>
    <w:rsid w:val="002F58E1"/>
    <w:rsid w:val="002F671A"/>
    <w:rsid w:val="00303E06"/>
    <w:rsid w:val="003045F6"/>
    <w:rsid w:val="00306C31"/>
    <w:rsid w:val="003118FF"/>
    <w:rsid w:val="00311B80"/>
    <w:rsid w:val="00312DAA"/>
    <w:rsid w:val="00312F33"/>
    <w:rsid w:val="00314177"/>
    <w:rsid w:val="003236DF"/>
    <w:rsid w:val="0032777D"/>
    <w:rsid w:val="00327D2F"/>
    <w:rsid w:val="00335CB2"/>
    <w:rsid w:val="00336DC7"/>
    <w:rsid w:val="003371F9"/>
    <w:rsid w:val="003378C0"/>
    <w:rsid w:val="0034207A"/>
    <w:rsid w:val="003428A0"/>
    <w:rsid w:val="00342B93"/>
    <w:rsid w:val="00343FA8"/>
    <w:rsid w:val="00346135"/>
    <w:rsid w:val="003462DE"/>
    <w:rsid w:val="00346713"/>
    <w:rsid w:val="003512BF"/>
    <w:rsid w:val="003518F1"/>
    <w:rsid w:val="00352E6B"/>
    <w:rsid w:val="00354A51"/>
    <w:rsid w:val="00356B97"/>
    <w:rsid w:val="00362C21"/>
    <w:rsid w:val="00364BA9"/>
    <w:rsid w:val="003665F2"/>
    <w:rsid w:val="0036706A"/>
    <w:rsid w:val="00372BD8"/>
    <w:rsid w:val="00374152"/>
    <w:rsid w:val="00375574"/>
    <w:rsid w:val="00377AAA"/>
    <w:rsid w:val="00377BFE"/>
    <w:rsid w:val="00382746"/>
    <w:rsid w:val="0038379F"/>
    <w:rsid w:val="00383C23"/>
    <w:rsid w:val="003846FD"/>
    <w:rsid w:val="0038506C"/>
    <w:rsid w:val="0039350B"/>
    <w:rsid w:val="00394DA7"/>
    <w:rsid w:val="003A1AFD"/>
    <w:rsid w:val="003A55AB"/>
    <w:rsid w:val="003A7265"/>
    <w:rsid w:val="003B0EFF"/>
    <w:rsid w:val="003B4862"/>
    <w:rsid w:val="003B5F6D"/>
    <w:rsid w:val="003B647E"/>
    <w:rsid w:val="003B6910"/>
    <w:rsid w:val="003B790E"/>
    <w:rsid w:val="003C1E94"/>
    <w:rsid w:val="003D162B"/>
    <w:rsid w:val="003D1B05"/>
    <w:rsid w:val="003D523B"/>
    <w:rsid w:val="003E10BB"/>
    <w:rsid w:val="003E1A86"/>
    <w:rsid w:val="003E261F"/>
    <w:rsid w:val="003E472D"/>
    <w:rsid w:val="003E592B"/>
    <w:rsid w:val="003E5CB1"/>
    <w:rsid w:val="003F0A46"/>
    <w:rsid w:val="003F233C"/>
    <w:rsid w:val="003F33CC"/>
    <w:rsid w:val="003F4185"/>
    <w:rsid w:val="003F7EB4"/>
    <w:rsid w:val="00405770"/>
    <w:rsid w:val="00407129"/>
    <w:rsid w:val="00407774"/>
    <w:rsid w:val="00407C64"/>
    <w:rsid w:val="00410118"/>
    <w:rsid w:val="00410916"/>
    <w:rsid w:val="00410F08"/>
    <w:rsid w:val="00412C9B"/>
    <w:rsid w:val="00415C74"/>
    <w:rsid w:val="00416279"/>
    <w:rsid w:val="00416C0B"/>
    <w:rsid w:val="004201A7"/>
    <w:rsid w:val="00430505"/>
    <w:rsid w:val="004322C4"/>
    <w:rsid w:val="00435D4E"/>
    <w:rsid w:val="004379F5"/>
    <w:rsid w:val="004422D0"/>
    <w:rsid w:val="0044747D"/>
    <w:rsid w:val="00452CB2"/>
    <w:rsid w:val="00453EA3"/>
    <w:rsid w:val="00455944"/>
    <w:rsid w:val="0046028A"/>
    <w:rsid w:val="0046271C"/>
    <w:rsid w:val="004654AB"/>
    <w:rsid w:val="004667BB"/>
    <w:rsid w:val="00471F10"/>
    <w:rsid w:val="0047455C"/>
    <w:rsid w:val="00474F4D"/>
    <w:rsid w:val="00476651"/>
    <w:rsid w:val="0047684C"/>
    <w:rsid w:val="00480E33"/>
    <w:rsid w:val="00481E5E"/>
    <w:rsid w:val="0048330A"/>
    <w:rsid w:val="0048495D"/>
    <w:rsid w:val="00485A7F"/>
    <w:rsid w:val="0049042F"/>
    <w:rsid w:val="00491EE9"/>
    <w:rsid w:val="00492E3B"/>
    <w:rsid w:val="00493C95"/>
    <w:rsid w:val="00496475"/>
    <w:rsid w:val="00497DDA"/>
    <w:rsid w:val="004A78B9"/>
    <w:rsid w:val="004B0217"/>
    <w:rsid w:val="004B18CB"/>
    <w:rsid w:val="004B2F65"/>
    <w:rsid w:val="004B56B9"/>
    <w:rsid w:val="004B7675"/>
    <w:rsid w:val="004B780C"/>
    <w:rsid w:val="004C241A"/>
    <w:rsid w:val="004C3148"/>
    <w:rsid w:val="004C521C"/>
    <w:rsid w:val="004C6FE9"/>
    <w:rsid w:val="004C716A"/>
    <w:rsid w:val="004D24FD"/>
    <w:rsid w:val="004D28E5"/>
    <w:rsid w:val="004D57FE"/>
    <w:rsid w:val="004D7C66"/>
    <w:rsid w:val="004D7FD1"/>
    <w:rsid w:val="004E6BF2"/>
    <w:rsid w:val="004F0228"/>
    <w:rsid w:val="004F42A5"/>
    <w:rsid w:val="004F4345"/>
    <w:rsid w:val="005012A7"/>
    <w:rsid w:val="0050178E"/>
    <w:rsid w:val="00505950"/>
    <w:rsid w:val="00506C9A"/>
    <w:rsid w:val="0051063C"/>
    <w:rsid w:val="00510D1D"/>
    <w:rsid w:val="00512FE1"/>
    <w:rsid w:val="00516BCE"/>
    <w:rsid w:val="00520CAA"/>
    <w:rsid w:val="00523652"/>
    <w:rsid w:val="00524940"/>
    <w:rsid w:val="00531CEF"/>
    <w:rsid w:val="00533993"/>
    <w:rsid w:val="00535E82"/>
    <w:rsid w:val="005374BD"/>
    <w:rsid w:val="0054031B"/>
    <w:rsid w:val="00541F0A"/>
    <w:rsid w:val="005435F8"/>
    <w:rsid w:val="00547490"/>
    <w:rsid w:val="00547721"/>
    <w:rsid w:val="0055201B"/>
    <w:rsid w:val="005520FC"/>
    <w:rsid w:val="00553D42"/>
    <w:rsid w:val="005543C2"/>
    <w:rsid w:val="00570F66"/>
    <w:rsid w:val="00583E0D"/>
    <w:rsid w:val="005857B8"/>
    <w:rsid w:val="00585A6C"/>
    <w:rsid w:val="005866E5"/>
    <w:rsid w:val="00587470"/>
    <w:rsid w:val="00587D55"/>
    <w:rsid w:val="005903CF"/>
    <w:rsid w:val="00590F30"/>
    <w:rsid w:val="00592374"/>
    <w:rsid w:val="00595BBC"/>
    <w:rsid w:val="0059745C"/>
    <w:rsid w:val="005A0FEE"/>
    <w:rsid w:val="005A1451"/>
    <w:rsid w:val="005A4488"/>
    <w:rsid w:val="005A4DED"/>
    <w:rsid w:val="005A66C9"/>
    <w:rsid w:val="005B6A76"/>
    <w:rsid w:val="005B6F9F"/>
    <w:rsid w:val="005C0545"/>
    <w:rsid w:val="005C1F6D"/>
    <w:rsid w:val="005C33A1"/>
    <w:rsid w:val="005C40D7"/>
    <w:rsid w:val="005C4927"/>
    <w:rsid w:val="005C68A9"/>
    <w:rsid w:val="005C6AEA"/>
    <w:rsid w:val="005D0505"/>
    <w:rsid w:val="005D1920"/>
    <w:rsid w:val="005D3634"/>
    <w:rsid w:val="005D5BB1"/>
    <w:rsid w:val="005E7D35"/>
    <w:rsid w:val="005E7ED2"/>
    <w:rsid w:val="005F3764"/>
    <w:rsid w:val="005F6E0C"/>
    <w:rsid w:val="00600C94"/>
    <w:rsid w:val="00600DA2"/>
    <w:rsid w:val="00601508"/>
    <w:rsid w:val="00602C70"/>
    <w:rsid w:val="006034F8"/>
    <w:rsid w:val="006040DE"/>
    <w:rsid w:val="00605255"/>
    <w:rsid w:val="00605D76"/>
    <w:rsid w:val="00606115"/>
    <w:rsid w:val="0060650A"/>
    <w:rsid w:val="0060674E"/>
    <w:rsid w:val="00607623"/>
    <w:rsid w:val="00611709"/>
    <w:rsid w:val="006137AA"/>
    <w:rsid w:val="00615906"/>
    <w:rsid w:val="006173C4"/>
    <w:rsid w:val="0062298E"/>
    <w:rsid w:val="00631F4D"/>
    <w:rsid w:val="006335A9"/>
    <w:rsid w:val="00635AE7"/>
    <w:rsid w:val="00640AED"/>
    <w:rsid w:val="00642426"/>
    <w:rsid w:val="006427D2"/>
    <w:rsid w:val="00643D20"/>
    <w:rsid w:val="00645585"/>
    <w:rsid w:val="006517B8"/>
    <w:rsid w:val="00652B45"/>
    <w:rsid w:val="00654D24"/>
    <w:rsid w:val="00655B50"/>
    <w:rsid w:val="00660EB2"/>
    <w:rsid w:val="00661E94"/>
    <w:rsid w:val="006643F7"/>
    <w:rsid w:val="00664B35"/>
    <w:rsid w:val="00667FCD"/>
    <w:rsid w:val="00670054"/>
    <w:rsid w:val="00670823"/>
    <w:rsid w:val="006747E2"/>
    <w:rsid w:val="006768AB"/>
    <w:rsid w:val="00676E83"/>
    <w:rsid w:val="00680526"/>
    <w:rsid w:val="00680E61"/>
    <w:rsid w:val="00683AF6"/>
    <w:rsid w:val="00683B06"/>
    <w:rsid w:val="00683E6D"/>
    <w:rsid w:val="00691B69"/>
    <w:rsid w:val="00691F81"/>
    <w:rsid w:val="0069402F"/>
    <w:rsid w:val="0069499C"/>
    <w:rsid w:val="006A0B3F"/>
    <w:rsid w:val="006A1049"/>
    <w:rsid w:val="006A36B5"/>
    <w:rsid w:val="006B5243"/>
    <w:rsid w:val="006C2369"/>
    <w:rsid w:val="006C4753"/>
    <w:rsid w:val="006C4FE8"/>
    <w:rsid w:val="006C5F9E"/>
    <w:rsid w:val="006D2A74"/>
    <w:rsid w:val="006D4424"/>
    <w:rsid w:val="006D5124"/>
    <w:rsid w:val="006D7031"/>
    <w:rsid w:val="006E0098"/>
    <w:rsid w:val="006E3354"/>
    <w:rsid w:val="006E35B2"/>
    <w:rsid w:val="006E5BE5"/>
    <w:rsid w:val="006E6797"/>
    <w:rsid w:val="006F1A7D"/>
    <w:rsid w:val="006F5EB1"/>
    <w:rsid w:val="006F7C16"/>
    <w:rsid w:val="00700450"/>
    <w:rsid w:val="00701235"/>
    <w:rsid w:val="007031DC"/>
    <w:rsid w:val="00707B28"/>
    <w:rsid w:val="00707DDE"/>
    <w:rsid w:val="00717E47"/>
    <w:rsid w:val="007209EF"/>
    <w:rsid w:val="007219E3"/>
    <w:rsid w:val="00722612"/>
    <w:rsid w:val="00722C06"/>
    <w:rsid w:val="007251F3"/>
    <w:rsid w:val="0072643C"/>
    <w:rsid w:val="00727719"/>
    <w:rsid w:val="00730D48"/>
    <w:rsid w:val="007323EC"/>
    <w:rsid w:val="00733935"/>
    <w:rsid w:val="00734D63"/>
    <w:rsid w:val="007352F9"/>
    <w:rsid w:val="00736688"/>
    <w:rsid w:val="0073769D"/>
    <w:rsid w:val="00740E43"/>
    <w:rsid w:val="0074354B"/>
    <w:rsid w:val="00743E04"/>
    <w:rsid w:val="00746261"/>
    <w:rsid w:val="00747569"/>
    <w:rsid w:val="007529E4"/>
    <w:rsid w:val="00756021"/>
    <w:rsid w:val="007621AB"/>
    <w:rsid w:val="00762DA9"/>
    <w:rsid w:val="00763F9E"/>
    <w:rsid w:val="0076593F"/>
    <w:rsid w:val="00772752"/>
    <w:rsid w:val="00774BAB"/>
    <w:rsid w:val="00775357"/>
    <w:rsid w:val="007770B2"/>
    <w:rsid w:val="0078036E"/>
    <w:rsid w:val="00782844"/>
    <w:rsid w:val="007828DE"/>
    <w:rsid w:val="0078677E"/>
    <w:rsid w:val="00787228"/>
    <w:rsid w:val="007938E7"/>
    <w:rsid w:val="007944BE"/>
    <w:rsid w:val="0079559C"/>
    <w:rsid w:val="00795BF0"/>
    <w:rsid w:val="007967DC"/>
    <w:rsid w:val="007A02B3"/>
    <w:rsid w:val="007A30DB"/>
    <w:rsid w:val="007A34B6"/>
    <w:rsid w:val="007A563E"/>
    <w:rsid w:val="007A6835"/>
    <w:rsid w:val="007A72F3"/>
    <w:rsid w:val="007B2D90"/>
    <w:rsid w:val="007B45AF"/>
    <w:rsid w:val="007B7DDB"/>
    <w:rsid w:val="007C05A3"/>
    <w:rsid w:val="007C0D11"/>
    <w:rsid w:val="007C0FD8"/>
    <w:rsid w:val="007C4E79"/>
    <w:rsid w:val="007C4EBE"/>
    <w:rsid w:val="007C61A8"/>
    <w:rsid w:val="007C6EAA"/>
    <w:rsid w:val="007C7A3E"/>
    <w:rsid w:val="007C7ECF"/>
    <w:rsid w:val="007D02A4"/>
    <w:rsid w:val="007D4003"/>
    <w:rsid w:val="007D50E4"/>
    <w:rsid w:val="007D5918"/>
    <w:rsid w:val="007E3F1B"/>
    <w:rsid w:val="007E427F"/>
    <w:rsid w:val="007F2921"/>
    <w:rsid w:val="007F2F30"/>
    <w:rsid w:val="007F305E"/>
    <w:rsid w:val="007F3911"/>
    <w:rsid w:val="007F7FA5"/>
    <w:rsid w:val="00801A98"/>
    <w:rsid w:val="008033A8"/>
    <w:rsid w:val="008045FC"/>
    <w:rsid w:val="00804A42"/>
    <w:rsid w:val="00807A5A"/>
    <w:rsid w:val="00810FBF"/>
    <w:rsid w:val="00813F39"/>
    <w:rsid w:val="0081771F"/>
    <w:rsid w:val="0082161C"/>
    <w:rsid w:val="00821744"/>
    <w:rsid w:val="00840265"/>
    <w:rsid w:val="00841C28"/>
    <w:rsid w:val="008452F3"/>
    <w:rsid w:val="008456F4"/>
    <w:rsid w:val="00851A76"/>
    <w:rsid w:val="00856C7E"/>
    <w:rsid w:val="00857C34"/>
    <w:rsid w:val="008603B1"/>
    <w:rsid w:val="00860498"/>
    <w:rsid w:val="00864402"/>
    <w:rsid w:val="00864D94"/>
    <w:rsid w:val="008659FE"/>
    <w:rsid w:val="008707C2"/>
    <w:rsid w:val="00871330"/>
    <w:rsid w:val="00871A46"/>
    <w:rsid w:val="00872805"/>
    <w:rsid w:val="00882263"/>
    <w:rsid w:val="00884D80"/>
    <w:rsid w:val="00886319"/>
    <w:rsid w:val="00886EAB"/>
    <w:rsid w:val="0089002C"/>
    <w:rsid w:val="0089284A"/>
    <w:rsid w:val="00894166"/>
    <w:rsid w:val="008949CF"/>
    <w:rsid w:val="008B51E2"/>
    <w:rsid w:val="008B60E1"/>
    <w:rsid w:val="008C0EEB"/>
    <w:rsid w:val="008D169E"/>
    <w:rsid w:val="008D386C"/>
    <w:rsid w:val="008D5D31"/>
    <w:rsid w:val="008E1393"/>
    <w:rsid w:val="008E2D44"/>
    <w:rsid w:val="008E383C"/>
    <w:rsid w:val="008E723F"/>
    <w:rsid w:val="008F294E"/>
    <w:rsid w:val="008F34FA"/>
    <w:rsid w:val="008F4171"/>
    <w:rsid w:val="008F7D7E"/>
    <w:rsid w:val="00902965"/>
    <w:rsid w:val="00904E05"/>
    <w:rsid w:val="0090714C"/>
    <w:rsid w:val="00907F76"/>
    <w:rsid w:val="009128A8"/>
    <w:rsid w:val="00914CCE"/>
    <w:rsid w:val="00914ED3"/>
    <w:rsid w:val="009150A8"/>
    <w:rsid w:val="00920C9A"/>
    <w:rsid w:val="00921F85"/>
    <w:rsid w:val="009270EC"/>
    <w:rsid w:val="009306F1"/>
    <w:rsid w:val="0093074B"/>
    <w:rsid w:val="0093274B"/>
    <w:rsid w:val="00940F40"/>
    <w:rsid w:val="00942EB6"/>
    <w:rsid w:val="009436A0"/>
    <w:rsid w:val="00947BD9"/>
    <w:rsid w:val="009500F1"/>
    <w:rsid w:val="00952BC2"/>
    <w:rsid w:val="00955732"/>
    <w:rsid w:val="00960CA7"/>
    <w:rsid w:val="0096158C"/>
    <w:rsid w:val="00963C7C"/>
    <w:rsid w:val="009705D2"/>
    <w:rsid w:val="00971AA1"/>
    <w:rsid w:val="0097301B"/>
    <w:rsid w:val="00974D52"/>
    <w:rsid w:val="00975F0B"/>
    <w:rsid w:val="0097779D"/>
    <w:rsid w:val="00977AF6"/>
    <w:rsid w:val="00980618"/>
    <w:rsid w:val="009812A4"/>
    <w:rsid w:val="0098282D"/>
    <w:rsid w:val="00982B48"/>
    <w:rsid w:val="00987892"/>
    <w:rsid w:val="00987EB9"/>
    <w:rsid w:val="0099369A"/>
    <w:rsid w:val="00995D6E"/>
    <w:rsid w:val="009A03F5"/>
    <w:rsid w:val="009A1B2B"/>
    <w:rsid w:val="009A1C8E"/>
    <w:rsid w:val="009A69D0"/>
    <w:rsid w:val="009B0A1A"/>
    <w:rsid w:val="009B2FC8"/>
    <w:rsid w:val="009B386D"/>
    <w:rsid w:val="009B45FB"/>
    <w:rsid w:val="009B7EEC"/>
    <w:rsid w:val="009D1009"/>
    <w:rsid w:val="009D1524"/>
    <w:rsid w:val="009D2AB0"/>
    <w:rsid w:val="009D7179"/>
    <w:rsid w:val="009E04C2"/>
    <w:rsid w:val="009E3B8B"/>
    <w:rsid w:val="009E4140"/>
    <w:rsid w:val="009E448B"/>
    <w:rsid w:val="009E4B57"/>
    <w:rsid w:val="009E59D6"/>
    <w:rsid w:val="009E5B21"/>
    <w:rsid w:val="009E73A2"/>
    <w:rsid w:val="009E7821"/>
    <w:rsid w:val="009E79B4"/>
    <w:rsid w:val="009F0972"/>
    <w:rsid w:val="009F1BE3"/>
    <w:rsid w:val="009F2D28"/>
    <w:rsid w:val="009F42F1"/>
    <w:rsid w:val="009F47B1"/>
    <w:rsid w:val="009F7310"/>
    <w:rsid w:val="00A011B0"/>
    <w:rsid w:val="00A01598"/>
    <w:rsid w:val="00A02605"/>
    <w:rsid w:val="00A04587"/>
    <w:rsid w:val="00A04834"/>
    <w:rsid w:val="00A05890"/>
    <w:rsid w:val="00A05A5C"/>
    <w:rsid w:val="00A05AFB"/>
    <w:rsid w:val="00A07769"/>
    <w:rsid w:val="00A07C8D"/>
    <w:rsid w:val="00A1407C"/>
    <w:rsid w:val="00A16B5C"/>
    <w:rsid w:val="00A16D90"/>
    <w:rsid w:val="00A17953"/>
    <w:rsid w:val="00A245AE"/>
    <w:rsid w:val="00A25EA2"/>
    <w:rsid w:val="00A26B35"/>
    <w:rsid w:val="00A32C59"/>
    <w:rsid w:val="00A419DD"/>
    <w:rsid w:val="00A45129"/>
    <w:rsid w:val="00A46EB1"/>
    <w:rsid w:val="00A475A0"/>
    <w:rsid w:val="00A512A6"/>
    <w:rsid w:val="00A53999"/>
    <w:rsid w:val="00A56003"/>
    <w:rsid w:val="00A56EC0"/>
    <w:rsid w:val="00A61868"/>
    <w:rsid w:val="00A649E3"/>
    <w:rsid w:val="00A65B3B"/>
    <w:rsid w:val="00A71B5D"/>
    <w:rsid w:val="00A7263D"/>
    <w:rsid w:val="00A7575D"/>
    <w:rsid w:val="00A83BA0"/>
    <w:rsid w:val="00A83FEE"/>
    <w:rsid w:val="00A924E0"/>
    <w:rsid w:val="00A92E1A"/>
    <w:rsid w:val="00A93BD6"/>
    <w:rsid w:val="00A95DF0"/>
    <w:rsid w:val="00AA002B"/>
    <w:rsid w:val="00AA0F93"/>
    <w:rsid w:val="00AA2D7F"/>
    <w:rsid w:val="00AB0684"/>
    <w:rsid w:val="00AB1A1D"/>
    <w:rsid w:val="00AB28A8"/>
    <w:rsid w:val="00AB4135"/>
    <w:rsid w:val="00AB6DEA"/>
    <w:rsid w:val="00AC732E"/>
    <w:rsid w:val="00AC7E92"/>
    <w:rsid w:val="00AD021C"/>
    <w:rsid w:val="00AE2782"/>
    <w:rsid w:val="00AE7EAB"/>
    <w:rsid w:val="00AF475A"/>
    <w:rsid w:val="00AF76D9"/>
    <w:rsid w:val="00B01C97"/>
    <w:rsid w:val="00B0460C"/>
    <w:rsid w:val="00B060A6"/>
    <w:rsid w:val="00B10B0E"/>
    <w:rsid w:val="00B116BF"/>
    <w:rsid w:val="00B11954"/>
    <w:rsid w:val="00B12653"/>
    <w:rsid w:val="00B15C75"/>
    <w:rsid w:val="00B15FBD"/>
    <w:rsid w:val="00B177FF"/>
    <w:rsid w:val="00B23721"/>
    <w:rsid w:val="00B3059D"/>
    <w:rsid w:val="00B315C9"/>
    <w:rsid w:val="00B31FDD"/>
    <w:rsid w:val="00B32CAC"/>
    <w:rsid w:val="00B35C42"/>
    <w:rsid w:val="00B40D58"/>
    <w:rsid w:val="00B41899"/>
    <w:rsid w:val="00B44E08"/>
    <w:rsid w:val="00B4650B"/>
    <w:rsid w:val="00B468A6"/>
    <w:rsid w:val="00B50EAF"/>
    <w:rsid w:val="00B52D68"/>
    <w:rsid w:val="00B56CEB"/>
    <w:rsid w:val="00B63FF5"/>
    <w:rsid w:val="00B65D07"/>
    <w:rsid w:val="00B66571"/>
    <w:rsid w:val="00B7030E"/>
    <w:rsid w:val="00B724DF"/>
    <w:rsid w:val="00B73E73"/>
    <w:rsid w:val="00B82DE3"/>
    <w:rsid w:val="00B93967"/>
    <w:rsid w:val="00BA2535"/>
    <w:rsid w:val="00BB0FC6"/>
    <w:rsid w:val="00BB2B17"/>
    <w:rsid w:val="00BB5AD7"/>
    <w:rsid w:val="00BB63F5"/>
    <w:rsid w:val="00BB7ED3"/>
    <w:rsid w:val="00BC00DC"/>
    <w:rsid w:val="00BC0E1C"/>
    <w:rsid w:val="00BC0EE7"/>
    <w:rsid w:val="00BC160B"/>
    <w:rsid w:val="00BC7CD5"/>
    <w:rsid w:val="00BD2D96"/>
    <w:rsid w:val="00BD3ED2"/>
    <w:rsid w:val="00BD46EA"/>
    <w:rsid w:val="00BD4C17"/>
    <w:rsid w:val="00BD5CC1"/>
    <w:rsid w:val="00BD66DF"/>
    <w:rsid w:val="00BD7750"/>
    <w:rsid w:val="00BD7D75"/>
    <w:rsid w:val="00BE219C"/>
    <w:rsid w:val="00BE4137"/>
    <w:rsid w:val="00BE5BB1"/>
    <w:rsid w:val="00BF2130"/>
    <w:rsid w:val="00BF429F"/>
    <w:rsid w:val="00BF49FD"/>
    <w:rsid w:val="00BF60C4"/>
    <w:rsid w:val="00C0000C"/>
    <w:rsid w:val="00C01ED4"/>
    <w:rsid w:val="00C01FC3"/>
    <w:rsid w:val="00C060F7"/>
    <w:rsid w:val="00C073D6"/>
    <w:rsid w:val="00C14DA3"/>
    <w:rsid w:val="00C163CE"/>
    <w:rsid w:val="00C17F2A"/>
    <w:rsid w:val="00C21EA5"/>
    <w:rsid w:val="00C22888"/>
    <w:rsid w:val="00C22CE3"/>
    <w:rsid w:val="00C25C6C"/>
    <w:rsid w:val="00C3287B"/>
    <w:rsid w:val="00C3532F"/>
    <w:rsid w:val="00C3539C"/>
    <w:rsid w:val="00C4137C"/>
    <w:rsid w:val="00C42515"/>
    <w:rsid w:val="00C42982"/>
    <w:rsid w:val="00C42997"/>
    <w:rsid w:val="00C50B49"/>
    <w:rsid w:val="00C513BD"/>
    <w:rsid w:val="00C52AB1"/>
    <w:rsid w:val="00C55057"/>
    <w:rsid w:val="00C567E6"/>
    <w:rsid w:val="00C63A9A"/>
    <w:rsid w:val="00C756EB"/>
    <w:rsid w:val="00C76B34"/>
    <w:rsid w:val="00C85F7E"/>
    <w:rsid w:val="00C87153"/>
    <w:rsid w:val="00C91C26"/>
    <w:rsid w:val="00C9234A"/>
    <w:rsid w:val="00C923D9"/>
    <w:rsid w:val="00C92CE9"/>
    <w:rsid w:val="00C96930"/>
    <w:rsid w:val="00CA018A"/>
    <w:rsid w:val="00CA0DD4"/>
    <w:rsid w:val="00CA1CC6"/>
    <w:rsid w:val="00CA1FDD"/>
    <w:rsid w:val="00CA3C61"/>
    <w:rsid w:val="00CA4F0C"/>
    <w:rsid w:val="00CA7095"/>
    <w:rsid w:val="00CB7F57"/>
    <w:rsid w:val="00CC4776"/>
    <w:rsid w:val="00CC6189"/>
    <w:rsid w:val="00CD26C2"/>
    <w:rsid w:val="00CD4490"/>
    <w:rsid w:val="00CE02A8"/>
    <w:rsid w:val="00CE10D9"/>
    <w:rsid w:val="00CE1A0A"/>
    <w:rsid w:val="00CE302C"/>
    <w:rsid w:val="00CE7800"/>
    <w:rsid w:val="00CF1889"/>
    <w:rsid w:val="00CF3DD2"/>
    <w:rsid w:val="00D03947"/>
    <w:rsid w:val="00D109FC"/>
    <w:rsid w:val="00D10F53"/>
    <w:rsid w:val="00D139F2"/>
    <w:rsid w:val="00D14A12"/>
    <w:rsid w:val="00D1665F"/>
    <w:rsid w:val="00D222DD"/>
    <w:rsid w:val="00D25188"/>
    <w:rsid w:val="00D306F5"/>
    <w:rsid w:val="00D33C56"/>
    <w:rsid w:val="00D419DD"/>
    <w:rsid w:val="00D421CE"/>
    <w:rsid w:val="00D44F72"/>
    <w:rsid w:val="00D47905"/>
    <w:rsid w:val="00D47929"/>
    <w:rsid w:val="00D51AD0"/>
    <w:rsid w:val="00D5267C"/>
    <w:rsid w:val="00D5503C"/>
    <w:rsid w:val="00D55612"/>
    <w:rsid w:val="00D557EE"/>
    <w:rsid w:val="00D60554"/>
    <w:rsid w:val="00D65390"/>
    <w:rsid w:val="00D72F91"/>
    <w:rsid w:val="00D74D8A"/>
    <w:rsid w:val="00D76570"/>
    <w:rsid w:val="00D8009C"/>
    <w:rsid w:val="00D83479"/>
    <w:rsid w:val="00D8453F"/>
    <w:rsid w:val="00D91B82"/>
    <w:rsid w:val="00DA0703"/>
    <w:rsid w:val="00DA2449"/>
    <w:rsid w:val="00DA318B"/>
    <w:rsid w:val="00DA4491"/>
    <w:rsid w:val="00DA4F27"/>
    <w:rsid w:val="00DA5830"/>
    <w:rsid w:val="00DB17F6"/>
    <w:rsid w:val="00DB43A9"/>
    <w:rsid w:val="00DC026F"/>
    <w:rsid w:val="00DC2743"/>
    <w:rsid w:val="00DC6306"/>
    <w:rsid w:val="00DD2AF1"/>
    <w:rsid w:val="00DE0476"/>
    <w:rsid w:val="00DE107F"/>
    <w:rsid w:val="00DE4A44"/>
    <w:rsid w:val="00DE5681"/>
    <w:rsid w:val="00DE5AE3"/>
    <w:rsid w:val="00DE66F5"/>
    <w:rsid w:val="00DF25FA"/>
    <w:rsid w:val="00DF2D6F"/>
    <w:rsid w:val="00DF66D6"/>
    <w:rsid w:val="00E046D7"/>
    <w:rsid w:val="00E04EB4"/>
    <w:rsid w:val="00E055AF"/>
    <w:rsid w:val="00E13933"/>
    <w:rsid w:val="00E140B0"/>
    <w:rsid w:val="00E14770"/>
    <w:rsid w:val="00E15F11"/>
    <w:rsid w:val="00E24FBC"/>
    <w:rsid w:val="00E2726B"/>
    <w:rsid w:val="00E31084"/>
    <w:rsid w:val="00E34BAC"/>
    <w:rsid w:val="00E3594C"/>
    <w:rsid w:val="00E37649"/>
    <w:rsid w:val="00E4057F"/>
    <w:rsid w:val="00E41ED1"/>
    <w:rsid w:val="00E44DAE"/>
    <w:rsid w:val="00E45CF9"/>
    <w:rsid w:val="00E50BA0"/>
    <w:rsid w:val="00E50C13"/>
    <w:rsid w:val="00E5217F"/>
    <w:rsid w:val="00E52A24"/>
    <w:rsid w:val="00E542E7"/>
    <w:rsid w:val="00E56C16"/>
    <w:rsid w:val="00E63E4E"/>
    <w:rsid w:val="00E667B3"/>
    <w:rsid w:val="00E77E93"/>
    <w:rsid w:val="00E80179"/>
    <w:rsid w:val="00E80DFD"/>
    <w:rsid w:val="00E84E50"/>
    <w:rsid w:val="00E905C8"/>
    <w:rsid w:val="00E92F90"/>
    <w:rsid w:val="00E933CD"/>
    <w:rsid w:val="00E9469F"/>
    <w:rsid w:val="00E9637D"/>
    <w:rsid w:val="00E9679C"/>
    <w:rsid w:val="00E973E9"/>
    <w:rsid w:val="00E975E6"/>
    <w:rsid w:val="00EA0215"/>
    <w:rsid w:val="00EA0705"/>
    <w:rsid w:val="00EA7C1C"/>
    <w:rsid w:val="00EB4F51"/>
    <w:rsid w:val="00EB739A"/>
    <w:rsid w:val="00EC00B8"/>
    <w:rsid w:val="00EC0259"/>
    <w:rsid w:val="00EC053F"/>
    <w:rsid w:val="00EC5546"/>
    <w:rsid w:val="00EC570C"/>
    <w:rsid w:val="00EC6368"/>
    <w:rsid w:val="00ED0AAD"/>
    <w:rsid w:val="00ED24CE"/>
    <w:rsid w:val="00ED501B"/>
    <w:rsid w:val="00ED7010"/>
    <w:rsid w:val="00EE1292"/>
    <w:rsid w:val="00EE2935"/>
    <w:rsid w:val="00EE7703"/>
    <w:rsid w:val="00EF19AB"/>
    <w:rsid w:val="00EF3517"/>
    <w:rsid w:val="00EF468B"/>
    <w:rsid w:val="00EF5FD9"/>
    <w:rsid w:val="00F02542"/>
    <w:rsid w:val="00F0344D"/>
    <w:rsid w:val="00F04E62"/>
    <w:rsid w:val="00F0694E"/>
    <w:rsid w:val="00F10B19"/>
    <w:rsid w:val="00F10DEE"/>
    <w:rsid w:val="00F15B5B"/>
    <w:rsid w:val="00F21177"/>
    <w:rsid w:val="00F21914"/>
    <w:rsid w:val="00F229FE"/>
    <w:rsid w:val="00F251DE"/>
    <w:rsid w:val="00F259A0"/>
    <w:rsid w:val="00F2613D"/>
    <w:rsid w:val="00F262BE"/>
    <w:rsid w:val="00F27DDF"/>
    <w:rsid w:val="00F3266E"/>
    <w:rsid w:val="00F33F20"/>
    <w:rsid w:val="00F44710"/>
    <w:rsid w:val="00F468A2"/>
    <w:rsid w:val="00F54595"/>
    <w:rsid w:val="00F62815"/>
    <w:rsid w:val="00F63A18"/>
    <w:rsid w:val="00F641F2"/>
    <w:rsid w:val="00F6531F"/>
    <w:rsid w:val="00F6671F"/>
    <w:rsid w:val="00F71C49"/>
    <w:rsid w:val="00F72DA7"/>
    <w:rsid w:val="00F7348B"/>
    <w:rsid w:val="00F7589A"/>
    <w:rsid w:val="00F7766A"/>
    <w:rsid w:val="00F8345B"/>
    <w:rsid w:val="00F841AB"/>
    <w:rsid w:val="00F869E7"/>
    <w:rsid w:val="00F91C2E"/>
    <w:rsid w:val="00F92753"/>
    <w:rsid w:val="00F967BC"/>
    <w:rsid w:val="00FA290F"/>
    <w:rsid w:val="00FA3811"/>
    <w:rsid w:val="00FA412D"/>
    <w:rsid w:val="00FA42CB"/>
    <w:rsid w:val="00FA79DB"/>
    <w:rsid w:val="00FA7E52"/>
    <w:rsid w:val="00FB6C85"/>
    <w:rsid w:val="00FC25BA"/>
    <w:rsid w:val="00FC397B"/>
    <w:rsid w:val="00FC3FD2"/>
    <w:rsid w:val="00FC48A4"/>
    <w:rsid w:val="00FC5232"/>
    <w:rsid w:val="00FC693A"/>
    <w:rsid w:val="00FC694C"/>
    <w:rsid w:val="00FD01BA"/>
    <w:rsid w:val="00FD07DE"/>
    <w:rsid w:val="00FD2430"/>
    <w:rsid w:val="00FE04A6"/>
    <w:rsid w:val="00FE2EE1"/>
    <w:rsid w:val="00FE5AD1"/>
    <w:rsid w:val="00FE7538"/>
    <w:rsid w:val="00FF3003"/>
    <w:rsid w:val="00FF6294"/>
    <w:rsid w:val="00FF71C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9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29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F292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292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F292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F2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7F292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7F292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7F292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7F2921"/>
  </w:style>
  <w:style w:type="paragraph" w:styleId="ab">
    <w:name w:val="Balloon Text"/>
    <w:basedOn w:val="a"/>
    <w:link w:val="ac"/>
    <w:uiPriority w:val="99"/>
    <w:semiHidden/>
    <w:unhideWhenUsed/>
    <w:rsid w:val="00845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52F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A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Placeholder Text"/>
    <w:basedOn w:val="a0"/>
    <w:uiPriority w:val="99"/>
    <w:semiHidden/>
    <w:rsid w:val="00471F10"/>
    <w:rPr>
      <w:color w:val="808080"/>
    </w:rPr>
  </w:style>
  <w:style w:type="paragraph" w:styleId="af">
    <w:name w:val="header"/>
    <w:basedOn w:val="a"/>
    <w:link w:val="af0"/>
    <w:uiPriority w:val="99"/>
    <w:unhideWhenUsed/>
    <w:rsid w:val="00471F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1F10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1F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71F10"/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295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823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306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garantF1://12012604.16021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BA1-B3DE-42A2-B186-7BB0F6AA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9202</TotalTime>
  <Pages>34</Pages>
  <Words>5619</Words>
  <Characters>42406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Мамукова Т.И.</cp:lastModifiedBy>
  <cp:revision>427</cp:revision>
  <cp:lastPrinted>2023-09-18T13:22:00Z</cp:lastPrinted>
  <dcterms:created xsi:type="dcterms:W3CDTF">2021-03-04T13:25:00Z</dcterms:created>
  <dcterms:modified xsi:type="dcterms:W3CDTF">2023-09-26T09:37:00Z</dcterms:modified>
</cp:coreProperties>
</file>